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media/image1.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spacing w:line="360" w:lineRule="auto"/>
        <w:rPr>
          <w:sz w:val="54"/>
          <w:szCs w:val="54"/>
        </w:rPr>
      </w:pPr>
    </w:p>
    <w:p>
      <w:pPr>
        <w:pStyle w:val="Normal"/>
        <w:spacing w:line="360" w:lineRule="auto"/>
        <w:rPr>
          <w:sz w:val="54"/>
          <w:szCs w:val="54"/>
        </w:rPr>
      </w:pPr>
    </w:p>
    <w:p>
      <w:pPr>
        <w:pStyle w:val="Normal"/>
        <w:spacing w:line="360" w:lineRule="auto"/>
        <w:rPr>
          <w:sz w:val="54"/>
          <w:szCs w:val="54"/>
        </w:rPr>
      </w:pPr>
    </w:p>
    <w:p>
      <w:pPr>
        <w:pStyle w:val="Normal"/>
        <w:spacing w:line="360" w:lineRule="auto"/>
        <w:jc w:val="center"/>
        <w:rPr>
          <w:b w:val="1"/>
          <w:bCs w:val="1"/>
          <w:sz w:val="54"/>
          <w:szCs w:val="54"/>
        </w:rPr>
      </w:pPr>
      <w:r>
        <w:rPr>
          <w:b w:val="1"/>
          <w:bCs w:val="1"/>
          <w:sz w:val="54"/>
          <w:szCs w:val="54"/>
          <w:rtl w:val="0"/>
        </w:rPr>
        <w:t>Women's Rights Violations in Turkey</w:t>
      </w:r>
    </w:p>
    <w:p>
      <w:pPr>
        <w:pStyle w:val="Normal"/>
        <w:spacing w:line="360" w:lineRule="auto"/>
        <w:jc w:val="center"/>
        <w:rPr>
          <w:b w:val="1"/>
          <w:bCs w:val="1"/>
          <w:sz w:val="54"/>
          <w:szCs w:val="54"/>
        </w:rPr>
      </w:pPr>
    </w:p>
    <w:p>
      <w:pPr>
        <w:pStyle w:val="Normal"/>
        <w:spacing w:line="360" w:lineRule="auto"/>
        <w:jc w:val="center"/>
        <w:rPr>
          <w:b w:val="1"/>
          <w:bCs w:val="1"/>
          <w:sz w:val="54"/>
          <w:szCs w:val="54"/>
        </w:rPr>
      </w:pPr>
    </w:p>
    <w:p>
      <w:pPr>
        <w:pStyle w:val="Normal"/>
        <w:spacing w:line="360" w:lineRule="auto"/>
        <w:jc w:val="center"/>
        <w:rPr>
          <w:b w:val="1"/>
          <w:bCs w:val="1"/>
          <w:sz w:val="54"/>
          <w:szCs w:val="54"/>
        </w:rPr>
      </w:pPr>
    </w:p>
    <w:p>
      <w:pPr>
        <w:pStyle w:val="Normal"/>
        <w:spacing w:line="360" w:lineRule="auto"/>
        <w:jc w:val="center"/>
        <w:rPr>
          <w:b w:val="1"/>
          <w:bCs w:val="1"/>
          <w:sz w:val="54"/>
          <w:szCs w:val="54"/>
        </w:rPr>
      </w:pPr>
    </w:p>
    <w:p>
      <w:pPr>
        <w:pStyle w:val="Normal"/>
        <w:spacing w:line="360" w:lineRule="auto"/>
        <w:jc w:val="center"/>
        <w:rPr>
          <w:b w:val="1"/>
          <w:bCs w:val="1"/>
          <w:sz w:val="46"/>
          <w:szCs w:val="46"/>
        </w:rPr>
      </w:pPr>
      <w:r>
        <w:rPr>
          <w:b w:val="1"/>
          <w:bCs w:val="1"/>
          <w:sz w:val="46"/>
          <w:szCs w:val="46"/>
          <w:rtl w:val="0"/>
        </w:rPr>
        <w:t>September 2017</w:t>
      </w:r>
    </w:p>
    <w:p>
      <w:pPr>
        <w:pStyle w:val="Normal"/>
        <w:spacing w:line="360" w:lineRule="auto"/>
        <w:jc w:val="center"/>
        <w:rPr>
          <w:b w:val="1"/>
          <w:bCs w:val="1"/>
          <w:sz w:val="46"/>
          <w:szCs w:val="46"/>
        </w:rPr>
      </w:pPr>
    </w:p>
    <w:p>
      <w:pPr>
        <w:pStyle w:val="Normal"/>
        <w:spacing w:line="360" w:lineRule="auto"/>
        <w:jc w:val="center"/>
        <w:rPr>
          <w:b w:val="1"/>
          <w:bCs w:val="1"/>
          <w:sz w:val="46"/>
          <w:szCs w:val="46"/>
        </w:rPr>
      </w:pPr>
    </w:p>
    <w:p>
      <w:pPr>
        <w:pStyle w:val="Normal"/>
        <w:spacing w:line="360" w:lineRule="auto"/>
        <w:jc w:val="center"/>
        <w:rPr>
          <w:b w:val="1"/>
          <w:bCs w:val="1"/>
          <w:sz w:val="32"/>
          <w:szCs w:val="32"/>
        </w:rPr>
      </w:pPr>
    </w:p>
    <w:p>
      <w:pPr>
        <w:pStyle w:val="Normal"/>
        <w:spacing w:line="360" w:lineRule="auto"/>
        <w:jc w:val="center"/>
        <w:rPr>
          <w:sz w:val="32"/>
          <w:szCs w:val="32"/>
        </w:rPr>
      </w:pPr>
      <w:r>
        <w:rPr>
          <w:sz w:val="32"/>
          <w:szCs w:val="32"/>
          <w:rtl w:val="0"/>
        </w:rPr>
        <w:t>Atty. Filiz Kerestecio</w:t>
      </w:r>
      <w:r>
        <w:rPr>
          <w:rFonts w:hAnsi="Times New Roman" w:hint="default"/>
          <w:sz w:val="32"/>
          <w:szCs w:val="32"/>
          <w:rtl w:val="0"/>
        </w:rPr>
        <w:t>ğ</w:t>
      </w:r>
      <w:r>
        <w:rPr>
          <w:sz w:val="32"/>
          <w:szCs w:val="32"/>
          <w:rtl w:val="0"/>
        </w:rPr>
        <w:t xml:space="preserve">lu </w:t>
      </w:r>
    </w:p>
    <w:p>
      <w:pPr>
        <w:pStyle w:val="Normal"/>
        <w:spacing w:line="360" w:lineRule="auto"/>
        <w:jc w:val="center"/>
        <w:rPr>
          <w:sz w:val="32"/>
          <w:szCs w:val="32"/>
        </w:rPr>
      </w:pPr>
    </w:p>
    <w:p>
      <w:pPr>
        <w:pStyle w:val="Normal"/>
        <w:spacing w:line="360" w:lineRule="auto"/>
        <w:jc w:val="center"/>
        <w:rPr>
          <w:sz w:val="32"/>
          <w:szCs w:val="32"/>
        </w:rPr>
      </w:pPr>
      <w:r>
        <w:rPr>
          <w:sz w:val="32"/>
          <w:szCs w:val="32"/>
          <w:rtl w:val="0"/>
        </w:rPr>
        <w:t>Peoples' Democratic Party Group Deputy Chairperson</w:t>
      </w:r>
    </w:p>
    <w:p>
      <w:pPr>
        <w:pStyle w:val="Normal"/>
        <w:spacing w:line="360" w:lineRule="auto"/>
        <w:jc w:val="center"/>
        <w:rPr>
          <w:sz w:val="32"/>
          <w:szCs w:val="32"/>
        </w:rPr>
      </w:pPr>
      <w:r>
        <w:rPr>
          <w:sz w:val="32"/>
          <w:szCs w:val="32"/>
          <w:rtl w:val="0"/>
        </w:rPr>
        <w:t xml:space="preserve">MP for </w:t>
      </w:r>
      <w:r>
        <w:rPr>
          <w:rFonts w:hAnsi="Times New Roman" w:hint="default"/>
          <w:sz w:val="32"/>
          <w:szCs w:val="32"/>
          <w:rtl w:val="0"/>
        </w:rPr>
        <w:t>İ</w:t>
      </w:r>
      <w:r>
        <w:rPr>
          <w:sz w:val="32"/>
          <w:szCs w:val="32"/>
          <w:rtl w:val="0"/>
        </w:rPr>
        <w:t>stanbul</w:t>
      </w:r>
    </w:p>
    <w:p>
      <w:pPr>
        <w:pStyle w:val="Normal"/>
        <w:spacing w:line="360" w:lineRule="auto"/>
        <w:jc w:val="center"/>
        <w:rPr>
          <w:sz w:val="32"/>
          <w:szCs w:val="32"/>
        </w:rPr>
      </w:pPr>
      <w:r>
        <w:rPr>
          <w:sz w:val="32"/>
          <w:szCs w:val="32"/>
          <w:rtl w:val="0"/>
        </w:rPr>
        <w:t>Parliamentary Assembly of the Council of Europe, Member</w:t>
      </w:r>
    </w:p>
    <w:p>
      <w:pPr>
        <w:pStyle w:val="Normal"/>
        <w:spacing w:line="360" w:lineRule="auto"/>
        <w:rPr>
          <w:sz w:val="26"/>
          <w:szCs w:val="26"/>
        </w:rPr>
      </w:pPr>
    </w:p>
    <w:p>
      <w:pPr>
        <w:pStyle w:val="Normal"/>
        <w:spacing w:line="360" w:lineRule="auto"/>
        <w:jc w:val="center"/>
        <w:rPr>
          <w:sz w:val="26"/>
          <w:szCs w:val="26"/>
        </w:rPr>
      </w:pPr>
    </w:p>
    <w:p>
      <w:pPr>
        <w:pStyle w:val="Normal"/>
        <w:spacing w:line="360" w:lineRule="auto"/>
        <w:jc w:val="center"/>
        <w:rPr>
          <w:sz w:val="26"/>
          <w:szCs w:val="26"/>
        </w:rPr>
      </w:pPr>
    </w:p>
    <w:p>
      <w:pPr>
        <w:pStyle w:val="Normal"/>
        <w:spacing w:line="360" w:lineRule="auto"/>
        <w:jc w:val="center"/>
        <w:rPr>
          <w:sz w:val="26"/>
          <w:szCs w:val="26"/>
        </w:rPr>
      </w:pPr>
    </w:p>
    <w:p>
      <w:pPr>
        <w:pStyle w:val="Normal"/>
        <w:spacing w:line="360" w:lineRule="auto"/>
        <w:jc w:val="center"/>
        <w:rPr>
          <w:sz w:val="26"/>
          <w:szCs w:val="26"/>
        </w:rPr>
      </w:pPr>
    </w:p>
    <w:p>
      <w:pPr>
        <w:pStyle w:val="Normal"/>
        <w:spacing w:line="360" w:lineRule="auto"/>
        <w:jc w:val="center"/>
        <w:rPr>
          <w:sz w:val="26"/>
          <w:szCs w:val="26"/>
        </w:rPr>
      </w:pPr>
    </w:p>
    <w:p>
      <w:pPr>
        <w:pStyle w:val="Normal"/>
        <w:spacing w:line="360" w:lineRule="auto"/>
        <w:jc w:val="center"/>
        <w:rPr>
          <w:sz w:val="26"/>
          <w:szCs w:val="26"/>
        </w:rPr>
      </w:pPr>
    </w:p>
    <w:p>
      <w:pPr>
        <w:pStyle w:val="Normal"/>
        <w:spacing w:line="360" w:lineRule="auto"/>
        <w:jc w:val="center"/>
        <w:rPr>
          <w:b w:val="1"/>
          <w:bCs w:val="1"/>
          <w:sz w:val="30"/>
          <w:szCs w:val="30"/>
        </w:rPr>
      </w:pPr>
      <w:r>
        <w:rPr>
          <w:b w:val="1"/>
          <w:bCs w:val="1"/>
          <w:sz w:val="30"/>
          <w:szCs w:val="30"/>
          <w:rtl w:val="0"/>
        </w:rPr>
        <w:t>INDEX</w:t>
      </w:r>
    </w:p>
    <w:p>
      <w:pPr>
        <w:pStyle w:val="Normal"/>
        <w:spacing w:line="360" w:lineRule="auto"/>
        <w:jc w:val="center"/>
        <w:rPr>
          <w:sz w:val="26"/>
          <w:szCs w:val="26"/>
        </w:rPr>
      </w:pPr>
    </w:p>
    <w:p>
      <w:pPr>
        <w:pStyle w:val="Normal"/>
        <w:spacing w:line="360" w:lineRule="auto"/>
        <w:jc w:val="center"/>
        <w:rPr>
          <w:sz w:val="26"/>
          <w:szCs w:val="26"/>
        </w:rPr>
      </w:pPr>
    </w:p>
    <w:p>
      <w:pPr>
        <w:pStyle w:val="Normal"/>
        <w:spacing w:line="360" w:lineRule="auto"/>
        <w:jc w:val="center"/>
        <w:rPr>
          <w:sz w:val="26"/>
          <w:szCs w:val="26"/>
        </w:rPr>
      </w:pPr>
    </w:p>
    <w:p>
      <w:pPr>
        <w:pStyle w:val="Normal"/>
        <w:spacing w:line="360" w:lineRule="auto"/>
        <w:jc w:val="center"/>
      </w:pPr>
      <w:r>
        <w:rPr>
          <w:sz w:val="26"/>
          <w:szCs w:val="26"/>
        </w:rPr>
        <w:fldChar w:fldCharType="begin" w:fldLock="0"/>
      </w:r>
      <w:r>
        <w:rPr>
          <w:sz w:val="26"/>
          <w:szCs w:val="26"/>
        </w:rPr>
        <w:t xml:space="preserve"> TOC \t "Başlık, 1"</w:t>
      </w:r>
      <w:r>
        <w:rPr>
          <w:sz w:val="26"/>
          <w:szCs w:val="26"/>
        </w:rPr>
        <w:fldChar w:fldCharType="separate" w:fldLock="0"/>
      </w:r>
    </w:p>
    <w:p>
      <w:pPr>
        <w:pStyle w:val="TOC 1"/>
        <w:tabs>
          <w:tab w:val="left" w:pos="720"/>
          <w:tab w:val="left" w:pos="1440"/>
        </w:tabs>
        <w:spacing w:line="360" w:lineRule="auto"/>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pPr>
      <w: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24"/>
          <w:szCs w:val="24"/>
          <w:u w:val="none"/>
          <w:vertAlign w:val="baseline"/>
          <w:rtl w:val="0"/>
          <w:lang w:val="en-US"/>
        </w:rPr>
        <w:t>The Impact of State of Emergency on Women</w:t>
        <w:tab/>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fldChar w:fldCharType="begin" w:fldLock="0"/>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t xml:space="preserve"> PAGEREF _Toc \h </w:t>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fldChar w:fldCharType="separate" w:fldLock="0"/>
      </w:r>
      <w: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24"/>
          <w:szCs w:val="24"/>
          <w:u w:val="none"/>
          <w:vertAlign w:val="baseline"/>
          <w:rtl w:val="0"/>
        </w:rPr>
        <w:t>3</w:t>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fldChar w:fldCharType="end" w:fldLock="0"/>
      </w:r>
    </w:p>
    <w:p>
      <w:pPr>
        <w:pStyle w:val="TOC 1"/>
        <w:tabs>
          <w:tab w:val="left" w:pos="720"/>
          <w:tab w:val="left" w:pos="1440"/>
        </w:tabs>
        <w:spacing w:line="360" w:lineRule="auto"/>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pPr>
      <w: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24"/>
          <w:szCs w:val="24"/>
          <w:u w:val="none"/>
          <w:vertAlign w:val="baseline"/>
          <w:rtl w:val="0"/>
          <w:lang w:val="en-US"/>
        </w:rPr>
        <w:t>Women’s Right Violations During Curfews</w:t>
        <w:tab/>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fldChar w:fldCharType="begin" w:fldLock="0"/>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t xml:space="preserve"> PAGEREF _Toc1 \h </w:t>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fldChar w:fldCharType="separate" w:fldLock="0"/>
      </w:r>
      <w: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24"/>
          <w:szCs w:val="24"/>
          <w:u w:val="none"/>
          <w:vertAlign w:val="baseline"/>
          <w:rtl w:val="0"/>
        </w:rPr>
        <w:t>7</w:t>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fldChar w:fldCharType="end" w:fldLock="0"/>
      </w:r>
    </w:p>
    <w:p>
      <w:pPr>
        <w:pStyle w:val="TOC 1"/>
        <w:tabs>
          <w:tab w:val="left" w:pos="720"/>
          <w:tab w:val="left" w:pos="1440"/>
        </w:tabs>
        <w:spacing w:line="360" w:lineRule="auto"/>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pPr>
      <w: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24"/>
          <w:szCs w:val="24"/>
          <w:u w:val="none"/>
          <w:vertAlign w:val="baseline"/>
          <w:rtl w:val="0"/>
          <w:lang w:val="en-US"/>
        </w:rPr>
        <w:t>The Democratic Regions Party Municipalities and Gender Perspective</w:t>
        <w:tab/>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fldChar w:fldCharType="begin" w:fldLock="0"/>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t xml:space="preserve"> PAGEREF _Toc2 \h </w:t>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fldChar w:fldCharType="separate" w:fldLock="0"/>
      </w:r>
      <w: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24"/>
          <w:szCs w:val="24"/>
          <w:u w:val="none"/>
          <w:vertAlign w:val="baseline"/>
          <w:rtl w:val="0"/>
        </w:rPr>
        <w:t>8</w:t>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fldChar w:fldCharType="end" w:fldLock="0"/>
      </w:r>
    </w:p>
    <w:p>
      <w:pPr>
        <w:pStyle w:val="TOC 1"/>
        <w:tabs>
          <w:tab w:val="left" w:pos="720"/>
          <w:tab w:val="left" w:pos="1440"/>
        </w:tabs>
        <w:spacing w:line="360" w:lineRule="auto"/>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pPr>
      <w: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24"/>
          <w:szCs w:val="24"/>
          <w:u w:val="none"/>
          <w:vertAlign w:val="baseline"/>
          <w:rtl w:val="0"/>
          <w:lang w:val="en-US"/>
        </w:rPr>
        <w:t>Arrests of Elected Mayors and Appointment of Trustees</w:t>
        <w:tab/>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fldChar w:fldCharType="begin" w:fldLock="0"/>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t xml:space="preserve"> PAGEREF _Toc3 \h </w:t>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fldChar w:fldCharType="separate" w:fldLock="0"/>
      </w:r>
      <w: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24"/>
          <w:szCs w:val="24"/>
          <w:u w:val="none"/>
          <w:vertAlign w:val="baseline"/>
          <w:rtl w:val="0"/>
        </w:rPr>
        <w:t>9</w:t>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fldChar w:fldCharType="end" w:fldLock="0"/>
      </w:r>
    </w:p>
    <w:p>
      <w:pPr>
        <w:pStyle w:val="TOC 1"/>
        <w:tabs>
          <w:tab w:val="left" w:pos="720"/>
          <w:tab w:val="left" w:pos="1440"/>
        </w:tabs>
        <w:spacing w:line="360" w:lineRule="auto"/>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pPr>
      <w: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24"/>
          <w:szCs w:val="24"/>
          <w:u w:val="none"/>
          <w:vertAlign w:val="baseline"/>
          <w:rtl w:val="0"/>
          <w:lang w:val="en-US"/>
        </w:rPr>
        <w:t>Imprisonment of Female Deputies</w:t>
        <w:tab/>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fldChar w:fldCharType="begin" w:fldLock="0"/>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t xml:space="preserve"> PAGEREF _Toc4 \h </w:t>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fldChar w:fldCharType="separate" w:fldLock="0"/>
      </w:r>
      <w: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24"/>
          <w:szCs w:val="24"/>
          <w:u w:val="none"/>
          <w:vertAlign w:val="baseline"/>
          <w:rtl w:val="0"/>
        </w:rPr>
        <w:t>10</w:t>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fldChar w:fldCharType="end" w:fldLock="0"/>
      </w:r>
    </w:p>
    <w:p>
      <w:pPr>
        <w:pStyle w:val="TOC 1"/>
        <w:tabs>
          <w:tab w:val="left" w:pos="720"/>
          <w:tab w:val="left" w:pos="1440"/>
        </w:tabs>
        <w:spacing w:line="360" w:lineRule="auto"/>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pPr>
      <w: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24"/>
          <w:szCs w:val="24"/>
          <w:u w:val="none"/>
          <w:vertAlign w:val="baseline"/>
          <w:rtl w:val="0"/>
          <w:lang w:val="en-US"/>
        </w:rPr>
        <w:t>Report of the Commission on Preventing Divorces and Government’s Policies Towards Women</w:t>
        <w:tab/>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fldChar w:fldCharType="begin" w:fldLock="0"/>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t xml:space="preserve"> PAGEREF _Toc5 \h </w:t>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fldChar w:fldCharType="separate" w:fldLock="0"/>
      </w:r>
      <w: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24"/>
          <w:szCs w:val="24"/>
          <w:u w:val="none"/>
          <w:vertAlign w:val="baseline"/>
          <w:rtl w:val="0"/>
        </w:rPr>
        <w:t>10</w:t>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fldChar w:fldCharType="end" w:fldLock="0"/>
      </w:r>
    </w:p>
    <w:p>
      <w:pPr>
        <w:pStyle w:val="TOC 1"/>
        <w:tabs>
          <w:tab w:val="left" w:pos="720"/>
          <w:tab w:val="left" w:pos="1440"/>
        </w:tabs>
        <w:spacing w:line="360" w:lineRule="auto"/>
        <w:rPr>
          <w:rFonts w:ascii="Helvetica" w:cs="Helvetica" w:hAnsi="Helvetica" w:eastAsia="Helvetica"/>
          <w:b w:val="1"/>
          <w:bCs w:val="1"/>
          <w:i w:val="0"/>
          <w:iCs w:val="0"/>
          <w:caps w:val="0"/>
          <w:smallCaps w:val="0"/>
          <w:strike w:val="0"/>
          <w:dstrike w:val="0"/>
          <w:outline w:val="0"/>
          <w:color w:val="000000"/>
          <w:spacing w:val="0"/>
          <w:kern w:val="0"/>
          <w:position w:val="0"/>
          <w:sz w:val="26"/>
          <w:szCs w:val="26"/>
          <w:u w:val="none"/>
          <w:vertAlign w:val="baseline"/>
        </w:rPr>
      </w:pPr>
      <w: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26"/>
          <w:szCs w:val="26"/>
          <w:u w:val="none"/>
          <w:vertAlign w:val="baseline"/>
          <w:rtl w:val="0"/>
          <w:lang w:val="en-US"/>
        </w:rPr>
        <w:t>Violence Against Women</w:t>
        <w:tab/>
      </w:r>
      <w:r>
        <w:rPr>
          <w:rFonts w:ascii="Helvetica" w:cs="Helvetica" w:hAnsi="Helvetica" w:eastAsia="Helvetica"/>
          <w:b w:val="1"/>
          <w:bCs w:val="1"/>
          <w:i w:val="0"/>
          <w:iCs w:val="0"/>
          <w:caps w:val="0"/>
          <w:smallCaps w:val="0"/>
          <w:strike w:val="0"/>
          <w:dstrike w:val="0"/>
          <w:outline w:val="0"/>
          <w:color w:val="000000"/>
          <w:spacing w:val="0"/>
          <w:kern w:val="0"/>
          <w:position w:val="0"/>
          <w:sz w:val="26"/>
          <w:szCs w:val="26"/>
          <w:u w:val="none"/>
          <w:vertAlign w:val="baseline"/>
        </w:rPr>
        <w:fldChar w:fldCharType="begin" w:fldLock="0"/>
      </w:r>
      <w:r>
        <w:rPr>
          <w:rFonts w:ascii="Helvetica" w:cs="Helvetica" w:hAnsi="Helvetica" w:eastAsia="Helvetica"/>
          <w:b w:val="1"/>
          <w:bCs w:val="1"/>
          <w:i w:val="0"/>
          <w:iCs w:val="0"/>
          <w:caps w:val="0"/>
          <w:smallCaps w:val="0"/>
          <w:strike w:val="0"/>
          <w:dstrike w:val="0"/>
          <w:outline w:val="0"/>
          <w:color w:val="000000"/>
          <w:spacing w:val="0"/>
          <w:kern w:val="0"/>
          <w:position w:val="0"/>
          <w:sz w:val="26"/>
          <w:szCs w:val="26"/>
          <w:u w:val="none"/>
          <w:vertAlign w:val="baseline"/>
        </w:rPr>
        <w:t xml:space="preserve"> PAGEREF _Toc6 \h </w:t>
      </w:r>
      <w:r>
        <w:rPr>
          <w:rFonts w:ascii="Helvetica" w:cs="Helvetica" w:hAnsi="Helvetica" w:eastAsia="Helvetica"/>
          <w:b w:val="1"/>
          <w:bCs w:val="1"/>
          <w:i w:val="0"/>
          <w:iCs w:val="0"/>
          <w:caps w:val="0"/>
          <w:smallCaps w:val="0"/>
          <w:strike w:val="0"/>
          <w:dstrike w:val="0"/>
          <w:outline w:val="0"/>
          <w:color w:val="000000"/>
          <w:spacing w:val="0"/>
          <w:kern w:val="0"/>
          <w:position w:val="0"/>
          <w:sz w:val="26"/>
          <w:szCs w:val="26"/>
          <w:u w:val="none"/>
          <w:vertAlign w:val="baseline"/>
        </w:rPr>
        <w:fldChar w:fldCharType="separate" w:fldLock="0"/>
      </w:r>
      <w: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26"/>
          <w:szCs w:val="26"/>
          <w:u w:val="none"/>
          <w:vertAlign w:val="baseline"/>
          <w:rtl w:val="0"/>
        </w:rPr>
        <w:t>13</w:t>
      </w:r>
      <w:r>
        <w:rPr>
          <w:rFonts w:ascii="Helvetica" w:cs="Helvetica" w:hAnsi="Helvetica" w:eastAsia="Helvetica"/>
          <w:b w:val="1"/>
          <w:bCs w:val="1"/>
          <w:i w:val="0"/>
          <w:iCs w:val="0"/>
          <w:caps w:val="0"/>
          <w:smallCaps w:val="0"/>
          <w:strike w:val="0"/>
          <w:dstrike w:val="0"/>
          <w:outline w:val="0"/>
          <w:color w:val="000000"/>
          <w:spacing w:val="0"/>
          <w:kern w:val="0"/>
          <w:position w:val="0"/>
          <w:sz w:val="26"/>
          <w:szCs w:val="26"/>
          <w:u w:val="none"/>
          <w:vertAlign w:val="baseline"/>
        </w:rPr>
        <w:fldChar w:fldCharType="end" w:fldLock="0"/>
      </w:r>
    </w:p>
    <w:p>
      <w:pPr>
        <w:pStyle w:val="TOC 1"/>
        <w:tabs>
          <w:tab w:val="left" w:pos="720"/>
          <w:tab w:val="left" w:pos="1440"/>
        </w:tabs>
        <w:spacing w:line="360" w:lineRule="auto"/>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pPr>
      <w: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24"/>
          <w:szCs w:val="24"/>
          <w:u w:val="none"/>
          <w:vertAlign w:val="baseline"/>
          <w:rtl w:val="0"/>
        </w:rPr>
        <w:t>Child Abuse</w:t>
        <w:tab/>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fldChar w:fldCharType="begin" w:fldLock="0"/>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t xml:space="preserve"> PAGEREF _Toc7 \h </w:t>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fldChar w:fldCharType="separate" w:fldLock="0"/>
      </w:r>
      <w: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24"/>
          <w:szCs w:val="24"/>
          <w:u w:val="none"/>
          <w:vertAlign w:val="baseline"/>
          <w:rtl w:val="0"/>
        </w:rPr>
        <w:t>15</w:t>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fldChar w:fldCharType="end" w:fldLock="0"/>
      </w:r>
    </w:p>
    <w:p>
      <w:pPr>
        <w:pStyle w:val="TOC 1"/>
        <w:tabs>
          <w:tab w:val="left" w:pos="720"/>
          <w:tab w:val="left" w:pos="1440"/>
        </w:tabs>
        <w:spacing w:line="360" w:lineRule="auto"/>
        <w:rPr>
          <w:rFonts w:ascii="Helvetica" w:cs="Helvetica" w:hAnsi="Helvetica" w:eastAsia="Helvetica"/>
          <w:b w:val="1"/>
          <w:bCs w:val="1"/>
          <w:i w:val="0"/>
          <w:iCs w:val="0"/>
          <w:caps w:val="0"/>
          <w:smallCaps w:val="0"/>
          <w:strike w:val="0"/>
          <w:dstrike w:val="0"/>
          <w:outline w:val="0"/>
          <w:color w:val="000000"/>
          <w:spacing w:val="0"/>
          <w:kern w:val="0"/>
          <w:position w:val="0"/>
          <w:sz w:val="26"/>
          <w:szCs w:val="26"/>
          <w:u w:val="none"/>
          <w:vertAlign w:val="baseline"/>
        </w:rPr>
      </w:pPr>
      <w: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26"/>
          <w:szCs w:val="26"/>
          <w:u w:val="none"/>
          <w:vertAlign w:val="baseline"/>
          <w:rtl w:val="0"/>
          <w:lang w:val="en-US"/>
        </w:rPr>
        <w:t>Religious Education and Sexist Education Policies</w:t>
        <w:tab/>
      </w:r>
      <w:r>
        <w:rPr>
          <w:rFonts w:ascii="Helvetica" w:cs="Helvetica" w:hAnsi="Helvetica" w:eastAsia="Helvetica"/>
          <w:b w:val="1"/>
          <w:bCs w:val="1"/>
          <w:i w:val="0"/>
          <w:iCs w:val="0"/>
          <w:caps w:val="0"/>
          <w:smallCaps w:val="0"/>
          <w:strike w:val="0"/>
          <w:dstrike w:val="0"/>
          <w:outline w:val="0"/>
          <w:color w:val="000000"/>
          <w:spacing w:val="0"/>
          <w:kern w:val="0"/>
          <w:position w:val="0"/>
          <w:sz w:val="26"/>
          <w:szCs w:val="26"/>
          <w:u w:val="none"/>
          <w:vertAlign w:val="baseline"/>
        </w:rPr>
        <w:fldChar w:fldCharType="begin" w:fldLock="0"/>
      </w:r>
      <w:r>
        <w:rPr>
          <w:rFonts w:ascii="Helvetica" w:cs="Helvetica" w:hAnsi="Helvetica" w:eastAsia="Helvetica"/>
          <w:b w:val="1"/>
          <w:bCs w:val="1"/>
          <w:i w:val="0"/>
          <w:iCs w:val="0"/>
          <w:caps w:val="0"/>
          <w:smallCaps w:val="0"/>
          <w:strike w:val="0"/>
          <w:dstrike w:val="0"/>
          <w:outline w:val="0"/>
          <w:color w:val="000000"/>
          <w:spacing w:val="0"/>
          <w:kern w:val="0"/>
          <w:position w:val="0"/>
          <w:sz w:val="26"/>
          <w:szCs w:val="26"/>
          <w:u w:val="none"/>
          <w:vertAlign w:val="baseline"/>
        </w:rPr>
        <w:t xml:space="preserve"> PAGEREF _Toc8 \h </w:t>
      </w:r>
      <w:r>
        <w:rPr>
          <w:rFonts w:ascii="Helvetica" w:cs="Helvetica" w:hAnsi="Helvetica" w:eastAsia="Helvetica"/>
          <w:b w:val="1"/>
          <w:bCs w:val="1"/>
          <w:i w:val="0"/>
          <w:iCs w:val="0"/>
          <w:caps w:val="0"/>
          <w:smallCaps w:val="0"/>
          <w:strike w:val="0"/>
          <w:dstrike w:val="0"/>
          <w:outline w:val="0"/>
          <w:color w:val="000000"/>
          <w:spacing w:val="0"/>
          <w:kern w:val="0"/>
          <w:position w:val="0"/>
          <w:sz w:val="26"/>
          <w:szCs w:val="26"/>
          <w:u w:val="none"/>
          <w:vertAlign w:val="baseline"/>
        </w:rPr>
        <w:fldChar w:fldCharType="separate" w:fldLock="0"/>
      </w:r>
      <w: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26"/>
          <w:szCs w:val="26"/>
          <w:u w:val="none"/>
          <w:vertAlign w:val="baseline"/>
          <w:rtl w:val="0"/>
        </w:rPr>
        <w:t>16</w:t>
      </w:r>
      <w:r>
        <w:rPr>
          <w:rFonts w:ascii="Helvetica" w:cs="Helvetica" w:hAnsi="Helvetica" w:eastAsia="Helvetica"/>
          <w:b w:val="1"/>
          <w:bCs w:val="1"/>
          <w:i w:val="0"/>
          <w:iCs w:val="0"/>
          <w:caps w:val="0"/>
          <w:smallCaps w:val="0"/>
          <w:strike w:val="0"/>
          <w:dstrike w:val="0"/>
          <w:outline w:val="0"/>
          <w:color w:val="000000"/>
          <w:spacing w:val="0"/>
          <w:kern w:val="0"/>
          <w:position w:val="0"/>
          <w:sz w:val="26"/>
          <w:szCs w:val="26"/>
          <w:u w:val="none"/>
          <w:vertAlign w:val="baseline"/>
        </w:rPr>
        <w:fldChar w:fldCharType="end" w:fldLock="0"/>
      </w:r>
    </w:p>
    <w:p>
      <w:pPr>
        <w:pStyle w:val="TOC 1"/>
        <w:tabs>
          <w:tab w:val="left" w:pos="720"/>
          <w:tab w:val="left" w:pos="1440"/>
        </w:tabs>
        <w:spacing w:line="360" w:lineRule="auto"/>
      </w:pPr>
      <w: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24"/>
          <w:szCs w:val="24"/>
          <w:u w:val="none"/>
          <w:vertAlign w:val="baseline"/>
          <w:rtl w:val="0"/>
        </w:rPr>
        <w:t>Conclusion</w:t>
        <w:tab/>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fldChar w:fldCharType="begin" w:fldLock="0"/>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t xml:space="preserve"> PAGEREF _Toc9 \h </w:t>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fldChar w:fldCharType="separate" w:fldLock="0"/>
      </w:r>
      <w: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24"/>
          <w:szCs w:val="24"/>
          <w:u w:val="none"/>
          <w:vertAlign w:val="baseline"/>
          <w:rtl w:val="0"/>
        </w:rPr>
        <w:t>17</w:t>
      </w:r>
      <w: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fldChar w:fldCharType="end" w:fldLock="0"/>
      </w:r>
    </w:p>
    <w:p>
      <w:pPr>
        <w:pStyle w:val="Normal"/>
        <w:spacing w:line="360" w:lineRule="auto"/>
        <w:jc w:val="center"/>
      </w:pPr>
      <w:r>
        <w:rPr>
          <w:sz w:val="26"/>
          <w:szCs w:val="26"/>
        </w:rPr>
        <w:fldChar w:fldCharType="end" w:fldLock="0"/>
      </w:r>
      <w:r>
        <w:rPr>
          <w:sz w:val="26"/>
          <w:szCs w:val="26"/>
        </w:rPr>
        <w:br w:type="page"/>
      </w:r>
    </w:p>
    <w:p>
      <w:pPr>
        <w:pStyle w:val="Normal"/>
        <w:spacing w:line="360" w:lineRule="auto"/>
        <w:jc w:val="center"/>
        <w:rPr>
          <w:sz w:val="26"/>
          <w:szCs w:val="26"/>
        </w:rPr>
      </w:pPr>
    </w:p>
    <w:p>
      <w:pPr>
        <w:pStyle w:val="Normal"/>
        <w:spacing w:line="360" w:lineRule="auto"/>
        <w:jc w:val="center"/>
        <w:rPr>
          <w:sz w:val="26"/>
          <w:szCs w:val="26"/>
        </w:rPr>
      </w:pPr>
    </w:p>
    <w:p>
      <w:pPr>
        <w:pStyle w:val="Normal"/>
        <w:spacing w:line="360" w:lineRule="auto"/>
        <w:jc w:val="center"/>
        <w:rPr>
          <w:sz w:val="26"/>
          <w:szCs w:val="26"/>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Başlı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cs="Times New Roman" w:hAnsi="Times New Roman" w:eastAsia="Times New Roman"/>
          <w:sz w:val="30"/>
          <w:szCs w:val="30"/>
        </w:rPr>
      </w:pPr>
      <w:bookmarkStart w:name="_Toc" w:id="0"/>
      <w:r>
        <w:rPr>
          <w:rFonts w:ascii="Times New Roman"/>
          <w:sz w:val="30"/>
          <w:szCs w:val="30"/>
          <w:rtl w:val="0"/>
        </w:rPr>
        <w:t>The Impact of State of Emergency on Women</w:t>
      </w:r>
      <w:bookmarkEnd w:id="0"/>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1.</w:t>
        <w:tab/>
      </w:r>
      <w:r>
        <w:rPr>
          <w:rFonts w:ascii="Times New Roman"/>
          <w:rtl w:val="0"/>
          <w:lang w:val="en-US"/>
        </w:rPr>
        <w:t xml:space="preserve">Despite the numerous commitments </w:t>
      </w:r>
      <w:r>
        <w:rPr>
          <w:rFonts w:ascii="Times New Roman"/>
          <w:rtl w:val="0"/>
        </w:rPr>
        <w:t xml:space="preserve">such as </w:t>
      </w:r>
      <w:r>
        <w:rPr>
          <w:rFonts w:hAnsi="Times New Roman" w:hint="default"/>
          <w:rtl w:val="0"/>
        </w:rPr>
        <w:t>“</w:t>
      </w:r>
      <w:r>
        <w:rPr>
          <w:rFonts w:ascii="Times New Roman"/>
          <w:rtl w:val="0"/>
        </w:rPr>
        <w:t xml:space="preserve">Istanbul </w:t>
      </w:r>
      <w:r>
        <w:rPr>
          <w:rFonts w:ascii="Times New Roman"/>
          <w:rtl w:val="0"/>
          <w:lang w:val="en-US"/>
        </w:rPr>
        <w:t>Convention on preventing and combating violence against women and domestic violence</w:t>
      </w:r>
      <w:r>
        <w:rPr>
          <w:rFonts w:hAnsi="Times New Roman" w:hint="default"/>
          <w:rtl w:val="0"/>
        </w:rPr>
        <w:t xml:space="preserve">” </w:t>
      </w:r>
      <w:r>
        <w:rPr>
          <w:rFonts w:ascii="Times New Roman"/>
          <w:rtl w:val="0"/>
          <w:lang w:val="en-US"/>
        </w:rPr>
        <w:t xml:space="preserve">made by </w:t>
      </w:r>
      <w:r>
        <w:rPr>
          <w:rFonts w:ascii="Times New Roman"/>
          <w:rtl w:val="0"/>
        </w:rPr>
        <w:t>Turkey</w:t>
      </w:r>
      <w:r>
        <w:rPr>
          <w:rFonts w:ascii="Times New Roman"/>
          <w:rtl w:val="0"/>
        </w:rPr>
        <w:t xml:space="preserve"> </w:t>
      </w:r>
      <w:r>
        <w:rPr>
          <w:rFonts w:ascii="Times New Roman"/>
          <w:rtl w:val="0"/>
        </w:rPr>
        <w:t xml:space="preserve">in the last decades </w:t>
      </w:r>
      <w:r>
        <w:rPr>
          <w:rFonts w:ascii="Times New Roman"/>
          <w:rtl w:val="0"/>
          <w:lang w:val="en-US"/>
        </w:rPr>
        <w:t>to promote and protect women</w:t>
      </w:r>
      <w:r>
        <w:rPr>
          <w:rFonts w:hAnsi="Times New Roman" w:hint="default"/>
          <w:rtl w:val="0"/>
          <w:lang w:val="fr-FR"/>
        </w:rPr>
        <w:t>’</w:t>
      </w:r>
      <w:r>
        <w:rPr>
          <w:rFonts w:ascii="Times New Roman"/>
          <w:rtl w:val="0"/>
          <w:lang w:val="en-US"/>
        </w:rPr>
        <w:t>s rights</w:t>
      </w:r>
      <w:r>
        <w:rPr>
          <w:rFonts w:ascii="Times New Roman"/>
          <w:rtl w:val="0"/>
        </w:rPr>
        <w:t>;</w:t>
      </w:r>
      <w:r>
        <w:rPr>
          <w:rFonts w:ascii="Times New Roman"/>
          <w:rtl w:val="0"/>
        </w:rPr>
        <w:t xml:space="preserve"> </w:t>
      </w:r>
      <w:r>
        <w:rPr>
          <w:rFonts w:ascii="Times New Roman"/>
          <w:rtl w:val="0"/>
        </w:rPr>
        <w:t>i</w:t>
      </w:r>
      <w:r>
        <w:rPr>
          <w:rFonts w:ascii="Times New Roman"/>
          <w:rtl w:val="0"/>
          <w:lang w:val="en-US"/>
        </w:rPr>
        <w:t xml:space="preserve">nequality and discrimination against women </w:t>
      </w:r>
      <w:r>
        <w:rPr>
          <w:rFonts w:ascii="Times New Roman"/>
          <w:rtl w:val="0"/>
        </w:rPr>
        <w:t xml:space="preserve">have deepen even more especially </w:t>
      </w:r>
      <w:r>
        <w:rPr>
          <w:rFonts w:ascii="Times New Roman"/>
          <w:rtl w:val="0"/>
          <w:lang w:val="en-US"/>
        </w:rPr>
        <w:t xml:space="preserve">in the </w:t>
      </w:r>
      <w:r>
        <w:rPr>
          <w:rFonts w:ascii="Times New Roman"/>
          <w:rtl w:val="0"/>
        </w:rPr>
        <w:t>recent</w:t>
      </w:r>
      <w:r>
        <w:rPr>
          <w:rFonts w:ascii="Times New Roman"/>
          <w:rtl w:val="0"/>
        </w:rPr>
        <w:t xml:space="preserve"> </w:t>
      </w:r>
      <w:r>
        <w:rPr>
          <w:rFonts w:ascii="Times New Roman"/>
          <w:rtl w:val="0"/>
        </w:rPr>
        <w:t>years.</w:t>
      </w:r>
      <w:r>
        <w:rPr>
          <w:rFonts w:ascii="Times New Roman"/>
          <w:color w:val="ff2c21"/>
          <w:rtl w:val="0"/>
        </w:rPr>
        <w:t xml:space="preserve"> </w:t>
      </w:r>
      <w:r>
        <w:rPr>
          <w:rFonts w:ascii="Times New Roman"/>
          <w:rtl w:val="0"/>
        </w:rPr>
        <w:t>Today, t</w:t>
      </w:r>
      <w:r>
        <w:rPr>
          <w:rFonts w:ascii="Times New Roman"/>
          <w:rtl w:val="0"/>
          <w:lang w:val="en-US"/>
        </w:rPr>
        <w:t>he rights</w:t>
      </w:r>
      <w:r>
        <w:rPr>
          <w:rFonts w:ascii="Times New Roman"/>
          <w:rtl w:val="0"/>
        </w:rPr>
        <w:t xml:space="preserve"> and achievements </w:t>
      </w:r>
      <w:r>
        <w:rPr>
          <w:rFonts w:ascii="Times New Roman"/>
          <w:rtl w:val="0"/>
          <w:lang w:val="en-US"/>
        </w:rPr>
        <w:t>made in the field of women</w:t>
      </w:r>
      <w:r>
        <w:rPr>
          <w:rFonts w:hAnsi="Times New Roman" w:hint="default"/>
          <w:rtl w:val="0"/>
          <w:lang w:val="fr-FR"/>
        </w:rPr>
        <w:t>’</w:t>
      </w:r>
      <w:r>
        <w:rPr>
          <w:rFonts w:ascii="Times New Roman"/>
          <w:rtl w:val="0"/>
          <w:lang w:val="en-US"/>
        </w:rPr>
        <w:t xml:space="preserve">s rights are </w:t>
      </w:r>
      <w:r>
        <w:rPr>
          <w:rFonts w:ascii="Times New Roman"/>
          <w:rtl w:val="0"/>
        </w:rPr>
        <w:t>under threat i</w:t>
      </w:r>
      <w:r>
        <w:rPr>
          <w:rFonts w:ascii="Times New Roman"/>
          <w:rtl w:val="0"/>
        </w:rPr>
        <w:t>n Turkey.</w:t>
      </w:r>
      <w:r>
        <w:rPr>
          <w:rFonts w:ascii="Times New Roman"/>
          <w:rtl w:val="0"/>
        </w:rPr>
        <w:t xml:space="preserve"> </w:t>
      </w:r>
      <w:r>
        <w:rPr>
          <w:rFonts w:ascii="Times New Roman"/>
          <w:rtl w:val="0"/>
          <w:lang w:val="en-US"/>
        </w:rPr>
        <w:t xml:space="preserve">Especially after the coup attempt, the </w:t>
      </w:r>
      <w:r>
        <w:rPr>
          <w:rFonts w:ascii="Times New Roman"/>
          <w:rtl w:val="0"/>
        </w:rPr>
        <w:t>declared</w:t>
      </w:r>
      <w:r>
        <w:rPr>
          <w:rFonts w:ascii="Times New Roman"/>
          <w:rtl w:val="0"/>
          <w:lang w:val="en-US"/>
        </w:rPr>
        <w:t xml:space="preserve"> state of emergency and the policies that nourish violence have affected the life of the women negatively.</w:t>
      </w:r>
      <w:r>
        <w:rPr>
          <w:rFonts w:ascii="Times New Roman"/>
          <w:rtl w:val="0"/>
        </w:rPr>
        <w:t xml:space="preserve"> </w:t>
      </w:r>
      <w:r>
        <w:rPr>
          <w:rFonts w:ascii="Times New Roman"/>
          <w:rtl w:val="0"/>
          <w:lang w:val="en-US"/>
        </w:rPr>
        <w:t>The present report provides an overview of key women rights concern</w:t>
      </w:r>
      <w:r>
        <w:rPr>
          <w:rFonts w:ascii="Times New Roman"/>
          <w:rtl w:val="0"/>
        </w:rPr>
        <w:t>s</w:t>
      </w:r>
      <w:r>
        <w:rPr>
          <w:rFonts w:ascii="Times New Roman"/>
          <w:rtl w:val="0"/>
          <w:lang w:val="en-US"/>
        </w:rPr>
        <w:t xml:space="preserve"> in Turkey.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2.</w:t>
        <w:tab/>
      </w:r>
      <w:r>
        <w:rPr>
          <w:rFonts w:ascii="Times New Roman"/>
          <w:rtl w:val="0"/>
          <w:lang w:val="en-US"/>
        </w:rPr>
        <w:t>Council of Europe member states should step up efforts to combat discrimination against wome</w:t>
      </w:r>
      <w:r>
        <w:rPr>
          <w:rFonts w:ascii="Times New Roman"/>
          <w:rtl w:val="0"/>
        </w:rPr>
        <w:t xml:space="preserve">n and moreover member states should condemn and combat </w:t>
      </w:r>
      <w:r>
        <w:rPr>
          <w:rFonts w:ascii="Times New Roman"/>
          <w:rtl w:val="0"/>
          <w:lang w:val="en-US"/>
        </w:rPr>
        <w:t>backward steps that would undermine the principles of equality and non-discrimination</w:t>
      </w:r>
      <w:r>
        <w:rPr>
          <w:rFonts w:ascii="Times New Roman"/>
          <w:rtl w:val="0"/>
        </w:rPr>
        <w: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3.</w:t>
        <w:tab/>
      </w:r>
      <w:r>
        <w:rPr>
          <w:rFonts w:ascii="Times New Roman"/>
          <w:rtl w:val="0"/>
          <w:lang w:val="en-US"/>
        </w:rPr>
        <w:t xml:space="preserve">Although human rights violations in Turkey are on the agenda of the </w:t>
      </w:r>
      <w:r>
        <w:rPr>
          <w:rFonts w:ascii="Times New Roman"/>
          <w:rtl w:val="0"/>
        </w:rPr>
        <w:t>Council of Europe</w:t>
      </w:r>
      <w:r>
        <w:rPr>
          <w:rFonts w:ascii="Times New Roman"/>
          <w:rtl w:val="0"/>
          <w:lang w:val="en-US"/>
        </w:rPr>
        <w:t>, the problems women face in Turkey and the attacks on women's rights in recent years have not attracted</w:t>
      </w:r>
      <w:r>
        <w:rPr>
          <w:rFonts w:ascii="Times New Roman"/>
          <w:rtl w:val="0"/>
        </w:rPr>
        <w:t xml:space="preserve"> enough</w:t>
      </w:r>
      <w:r>
        <w:rPr>
          <w:rFonts w:ascii="Times New Roman"/>
          <w:rtl w:val="0"/>
          <w:lang w:val="en-US"/>
        </w:rPr>
        <w:t xml:space="preserve"> attention of the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4.</w:t>
        <w:tab/>
      </w:r>
      <w:r>
        <w:rPr>
          <w:rFonts w:ascii="Times New Roman"/>
          <w:rtl w:val="0"/>
          <w:lang w:val="en-US"/>
        </w:rPr>
        <w:t>The c</w:t>
      </w:r>
      <w:r>
        <w:rPr>
          <w:rFonts w:ascii="Times New Roman"/>
          <w:rtl w:val="0"/>
        </w:rPr>
        <w:t>haotic</w:t>
      </w:r>
      <w:r>
        <w:rPr>
          <w:rFonts w:ascii="Times New Roman"/>
          <w:rtl w:val="0"/>
          <w:lang w:val="en-US"/>
        </w:rPr>
        <w:t xml:space="preserve"> environment in Turkey, politics of hate, extended around-the-clock curfews imposed by the government, the State of Emergency declared after the coup attempt and the Decree Laws have had a negative impact on women's lives. Sexist and conservative policies and discourses have been concentrated in this period.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5.</w:t>
        <w:tab/>
      </w:r>
      <w:r>
        <w:rPr>
          <w:rFonts w:ascii="Times New Roman"/>
          <w:rtl w:val="0"/>
          <w:lang w:val="en-US"/>
        </w:rPr>
        <w:t>According to the figures compiled by the Women's Coalition,</w:t>
      </w:r>
      <w:r>
        <w:rPr>
          <w:rFonts w:ascii="Times New Roman"/>
          <w:rtl w:val="0"/>
        </w:rPr>
        <w:t xml:space="preserve"> w</w:t>
      </w:r>
      <w:r>
        <w:rPr>
          <w:rFonts w:ascii="Times New Roman"/>
          <w:rtl w:val="0"/>
          <w:lang w:val="en-US"/>
        </w:rPr>
        <w:t xml:space="preserve">omen constituted at least 19.6% (19,774) of the 100,797 public </w:t>
      </w:r>
      <w:r>
        <w:rPr>
          <w:rFonts w:ascii="Times New Roman"/>
          <w:rtl w:val="0"/>
        </w:rPr>
        <w:t>employee</w:t>
      </w:r>
      <w:r>
        <w:rPr>
          <w:rFonts w:ascii="Times New Roman"/>
          <w:rtl w:val="0"/>
          <w:lang w:val="en-US"/>
        </w:rPr>
        <w:t xml:space="preserve">s who were </w:t>
      </w:r>
      <w:r>
        <w:rPr>
          <w:rFonts w:ascii="Times New Roman"/>
          <w:rtl w:val="0"/>
        </w:rPr>
        <w:t>dismissed by</w:t>
      </w:r>
      <w:r>
        <w:rPr>
          <w:rFonts w:ascii="Times New Roman"/>
          <w:rtl w:val="0"/>
          <w:lang w:val="en-US"/>
        </w:rPr>
        <w:t xml:space="preserve"> Decree-Laws of the State of Emergency.</w:t>
      </w:r>
      <w:r>
        <w:rPr>
          <w:rFonts w:ascii="Times New Roman"/>
          <w:rtl w:val="0"/>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6.</w:t>
        <w:tab/>
      </w:r>
      <w:r>
        <w:rPr>
          <w:rFonts w:ascii="Times New Roman"/>
          <w:rtl w:val="0"/>
          <w:lang w:val="en-US"/>
        </w:rPr>
        <w:t xml:space="preserve">KESK is one of the largest </w:t>
      </w:r>
      <w:r>
        <w:rPr>
          <w:rFonts w:ascii="Times New Roman"/>
          <w:rtl w:val="0"/>
        </w:rPr>
        <w:t xml:space="preserve">public employees trade unions confederations </w:t>
      </w:r>
      <w:r>
        <w:rPr>
          <w:rFonts w:ascii="Times New Roman"/>
          <w:rtl w:val="0"/>
          <w:lang w:val="en-US"/>
        </w:rPr>
        <w:t xml:space="preserve">in Turkey known for its left-wing and social democratic identity. However, despite the fact that KESK members have nothing to do with the coup, </w:t>
      </w:r>
      <w:r>
        <w:rPr>
          <w:rFonts w:ascii="Times New Roman"/>
          <w:rtl w:val="0"/>
        </w:rPr>
        <w:t>many public employees who are member of KESK</w:t>
      </w:r>
      <w:r>
        <w:rPr>
          <w:rFonts w:ascii="Times New Roman"/>
          <w:rtl w:val="0"/>
          <w:lang w:val="en-US"/>
        </w:rPr>
        <w:t xml:space="preserve"> have been dismissed because of their dissident identities to government.</w:t>
      </w:r>
      <w:r>
        <w:rPr>
          <w:rFonts w:ascii="Times New Roman"/>
          <w:rtl w:val="0"/>
        </w:rPr>
        <w:t xml:space="preserve"> </w:t>
      </w:r>
      <w:r>
        <w:rPr>
          <w:rFonts w:ascii="Times New Roman"/>
          <w:rtl w:val="0"/>
          <w:lang w:val="en-US"/>
        </w:rPr>
        <w:t xml:space="preserve">By January 2017, it was stated that 574 out of a total of 2514 </w:t>
      </w:r>
      <w:r>
        <w:rPr>
          <w:rFonts w:ascii="Times New Roman"/>
          <w:rtl w:val="0"/>
        </w:rPr>
        <w:t xml:space="preserve">dismissed </w:t>
      </w:r>
      <w:r>
        <w:rPr>
          <w:rFonts w:ascii="Times New Roman"/>
          <w:rtl w:val="0"/>
          <w:lang w:val="en-US"/>
        </w:rPr>
        <w:t>employees from 11 unions affiliated to KESK (Confederation of Public Workers' Union) were women.</w:t>
      </w:r>
      <w:r>
        <w:rPr>
          <w:vertAlign w:val="superscript"/>
        </w:rPr>
        <w:footnoteReference w:id="1"/>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7.</w:t>
        <w:tab/>
      </w:r>
      <w:r>
        <w:rPr>
          <w:rFonts w:ascii="Times New Roman"/>
          <w:rtl w:val="0"/>
          <w:lang w:val="en-US"/>
        </w:rPr>
        <w:t xml:space="preserve">1/3 of the 226 students whose foreign scholarship is canceled, 1/5 of the 4811 academicians who are </w:t>
      </w:r>
      <w:r>
        <w:rPr>
          <w:rFonts w:ascii="Times New Roman"/>
          <w:rtl w:val="0"/>
        </w:rPr>
        <w:t>dismissed</w:t>
      </w:r>
      <w:r>
        <w:rPr>
          <w:rFonts w:ascii="Times New Roman"/>
          <w:rtl w:val="0"/>
          <w:lang w:val="en-US"/>
        </w:rPr>
        <w:t xml:space="preserve"> from the universities are female.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8.</w:t>
        <w:tab/>
      </w:r>
      <w:r>
        <w:rPr>
          <w:rFonts w:ascii="Times New Roman"/>
          <w:rtl w:val="0"/>
          <w:lang w:val="en-US"/>
        </w:rPr>
        <w:t xml:space="preserve">Economic freedoms of women who have struggled for years to gain their economic independence have been taken from their hands. They are forced to live dependent on their parents, their spouses, their fathers. Moreover, they are having difficulty finding another job because they are </w:t>
      </w:r>
      <w:r>
        <w:rPr>
          <w:rFonts w:ascii="Times New Roman"/>
          <w:rtl w:val="0"/>
        </w:rPr>
        <w:t>smeared</w:t>
      </w:r>
      <w:r>
        <w:rPr>
          <w:rFonts w:ascii="Times New Roman"/>
          <w:rtl w:val="0"/>
        </w:rPr>
        <w:t xml:space="preserve">. </w:t>
      </w:r>
      <w:r>
        <w:rPr>
          <w:rFonts w:ascii="Times New Roman"/>
          <w:rtl w:val="0"/>
        </w:rPr>
        <w:t xml:space="preserve">Dismissed </w:t>
      </w:r>
      <w:r>
        <w:rPr>
          <w:rFonts w:ascii="Times New Roman"/>
          <w:rtl w:val="0"/>
          <w:lang w:val="en-US"/>
        </w:rPr>
        <w:t xml:space="preserve">women lose their social security. </w:t>
      </w:r>
      <w:r>
        <w:rPr>
          <w:rFonts w:ascii="Times New Roman"/>
          <w:rtl w:val="0"/>
        </w:rPr>
        <w:t>They</w:t>
      </w:r>
      <w:r>
        <w:rPr>
          <w:rFonts w:ascii="Times New Roman"/>
          <w:rtl w:val="0"/>
          <w:lang w:val="en-US"/>
        </w:rPr>
        <w:t xml:space="preserve"> are forced to </w:t>
      </w:r>
      <w:r>
        <w:rPr>
          <w:rFonts w:ascii="Times New Roman"/>
          <w:rtl w:val="0"/>
        </w:rPr>
        <w:t>live</w:t>
      </w:r>
      <w:r>
        <w:rPr>
          <w:rFonts w:ascii="Times New Roman"/>
          <w:rtl w:val="0"/>
          <w:lang w:val="en-US"/>
        </w:rPr>
        <w:t xml:space="preserve"> under the social security of their family members or their spouses or to work unregistered. They bear the burden of not being able to meet the needs of both themselves and their children</w:t>
      </w:r>
      <w:r>
        <w:rPr>
          <w:rFonts w:ascii="Times New Roman"/>
          <w:rtl w:val="0"/>
        </w:rPr>
        <w:t xml:space="preserve"> economically</w:t>
      </w:r>
      <w:r>
        <w:rPr>
          <w:rFonts w:ascii="Times New Roman"/>
          <w:rtl w:val="0"/>
        </w:rPr>
        <w: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9.</w:t>
        <w:tab/>
      </w:r>
      <w:r>
        <w:rPr>
          <w:rFonts w:ascii="Times New Roman"/>
          <w:rtl w:val="0"/>
          <w:lang w:val="en-US"/>
        </w:rPr>
        <w:t xml:space="preserve">Whatever the level of education and profession, unemployment affects women in a similar way. In case of unemployment, they usually have to return to their families because they can get help from the family. Women who struggle for their independence can lose the qualities they earn. They </w:t>
      </w:r>
      <w:r>
        <w:rPr>
          <w:rFonts w:ascii="Times New Roman"/>
          <w:rtl w:val="0"/>
        </w:rPr>
        <w:t>can</w:t>
      </w:r>
      <w:r>
        <w:rPr>
          <w:rFonts w:ascii="Times New Roman"/>
          <w:rtl w:val="0"/>
          <w:lang w:val="en-US"/>
        </w:rPr>
        <w:t xml:space="preserve"> not get divorced, they </w:t>
      </w:r>
      <w:r>
        <w:rPr>
          <w:rFonts w:ascii="Times New Roman"/>
          <w:rtl w:val="0"/>
        </w:rPr>
        <w:t>generally</w:t>
      </w:r>
      <w:r>
        <w:rPr>
          <w:rFonts w:ascii="Times New Roman"/>
          <w:rtl w:val="0"/>
          <w:lang w:val="en-US"/>
        </w:rPr>
        <w:t xml:space="preserve"> go back to </w:t>
      </w:r>
      <w:r>
        <w:rPr>
          <w:rFonts w:ascii="Times New Roman"/>
          <w:rtl w:val="0"/>
        </w:rPr>
        <w:t xml:space="preserve">live with </w:t>
      </w:r>
      <w:r>
        <w:rPr>
          <w:rFonts w:ascii="Times New Roman"/>
          <w:rtl w:val="0"/>
          <w:lang w:val="en-US"/>
        </w:rPr>
        <w:t>their parents, they have to rearrange their families, and in general women can lose their freedom and independence or they have to live with the rules of their families.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10.</w:t>
        <w:tab/>
      </w:r>
      <w:r>
        <w:rPr>
          <w:rFonts w:ascii="Times New Roman"/>
          <w:rtl w:val="0"/>
          <w:lang w:val="en-US"/>
        </w:rPr>
        <w:t>Some of the Women's Studies Centers in public universities were rendered dysfunctional by the Rectors.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11.</w:t>
        <w:tab/>
      </w:r>
      <w:r>
        <w:rPr>
          <w:rFonts w:ascii="Times New Roman"/>
          <w:rtl w:val="0"/>
          <w:lang w:val="en-US"/>
        </w:rPr>
        <w:t>11 women's associations and 1 child</w:t>
      </w:r>
      <w:r>
        <w:rPr>
          <w:rFonts w:ascii="Times New Roman"/>
          <w:rtl w:val="0"/>
        </w:rPr>
        <w:t>ren</w:t>
      </w:r>
      <w:r>
        <w:rPr>
          <w:rFonts w:ascii="Times New Roman"/>
          <w:rtl w:val="0"/>
          <w:lang w:val="en-US"/>
        </w:rPr>
        <w:t xml:space="preserve"> rights association were closed during the</w:t>
      </w:r>
      <w:r>
        <w:rPr>
          <w:rFonts w:ascii="Times New Roman"/>
          <w:rtl w:val="0"/>
        </w:rPr>
        <w:t xml:space="preserve"> Emergency State</w:t>
      </w:r>
      <w:r>
        <w:rPr>
          <w:rFonts w:ascii="Times New Roman"/>
          <w:rtl w:val="0"/>
        </w:rPr>
        <w:t xml:space="preserve"> period.</w:t>
      </w:r>
      <w:r>
        <w:rPr>
          <w:rFonts w:ascii="Times New Roman"/>
          <w:rtl w:val="0"/>
        </w:rPr>
        <w:t xml:space="preserve"> </w:t>
      </w:r>
      <w:r>
        <w:rPr>
          <w:rFonts w:ascii="Times New Roman"/>
          <w:rtl w:val="0"/>
          <w:lang w:val="en-US"/>
        </w:rPr>
        <w:t xml:space="preserve">More than 50 women's organizations have issued a written statement against stopping the activities of women's associations and </w:t>
      </w:r>
      <w:r>
        <w:rPr>
          <w:rFonts w:ascii="Times New Roman"/>
          <w:rtl w:val="0"/>
        </w:rPr>
        <w:t>declared</w:t>
      </w:r>
      <w:r>
        <w:rPr>
          <w:rFonts w:ascii="Times New Roman"/>
          <w:rtl w:val="0"/>
          <w:lang w:val="en-US"/>
        </w:rPr>
        <w:t xml:space="preserve">, "the </w:t>
      </w:r>
      <w:r>
        <w:rPr>
          <w:rFonts w:ascii="Times New Roman"/>
          <w:rtl w:val="0"/>
        </w:rPr>
        <w:t>offices</w:t>
      </w:r>
      <w:r>
        <w:rPr>
          <w:rFonts w:ascii="Times New Roman"/>
          <w:rtl w:val="0"/>
          <w:lang w:val="en-US"/>
        </w:rPr>
        <w:t xml:space="preserve"> of the associations are sealed up</w:t>
      </w:r>
      <w:r>
        <w:rPr>
          <w:rFonts w:ascii="Times New Roman"/>
          <w:rtl w:val="0"/>
        </w:rPr>
        <w:t>, but we will continue to struggle for women</w:t>
      </w:r>
      <w:r>
        <w:rPr>
          <w:rFonts w:hAnsi="Times New Roman" w:hint="default"/>
          <w:rtl w:val="0"/>
        </w:rPr>
        <w:t>’</w:t>
      </w:r>
      <w:r>
        <w:rPr>
          <w:rFonts w:ascii="Times New Roman"/>
          <w:rtl w:val="0"/>
        </w:rPr>
        <w:t>s rights.</w:t>
      </w:r>
      <w:r>
        <w:rPr>
          <w:rFonts w:hAnsi="Times New Roman" w:hint="default"/>
          <w:rtl w:val="0"/>
        </w:rPr>
        <w:t xml:space="preserve">” </w:t>
      </w:r>
      <w:r>
        <w:rPr>
          <w:rFonts w:ascii="Times New Roman"/>
          <w:rtl w:val="0"/>
          <w:lang w:val="en-US"/>
        </w:rPr>
        <w:t xml:space="preserve">In the statement, women said: "Associations that are stamped on their doors are </w:t>
      </w:r>
      <w:r>
        <w:rPr>
          <w:rFonts w:ascii="Times New Roman"/>
          <w:rtl w:val="0"/>
        </w:rPr>
        <w:t xml:space="preserve">the </w:t>
      </w:r>
      <w:r>
        <w:rPr>
          <w:rFonts w:ascii="Times New Roman"/>
          <w:rtl w:val="0"/>
          <w:lang w:val="en-US"/>
        </w:rPr>
        <w:t>associations with whom we work together</w:t>
      </w:r>
      <w:r>
        <w:rPr>
          <w:rFonts w:ascii="Times New Roman"/>
          <w:rtl w:val="0"/>
        </w:rPr>
        <w:t xml:space="preserve"> for</w:t>
      </w:r>
      <w:r>
        <w:rPr>
          <w:rFonts w:ascii="Times New Roman"/>
          <w:rtl w:val="0"/>
          <w:lang w:val="en-US"/>
        </w:rPr>
        <w:t xml:space="preserve"> gender equality</w:t>
      </w:r>
      <w:r>
        <w:rPr>
          <w:rFonts w:ascii="Times New Roman"/>
          <w:rtl w:val="0"/>
        </w:rPr>
        <w:t xml:space="preserve"> and</w:t>
      </w:r>
      <w:r>
        <w:rPr>
          <w:rFonts w:ascii="Times New Roman"/>
          <w:rtl w:val="0"/>
          <w:lang w:val="en-US"/>
        </w:rPr>
        <w:t xml:space="preserve"> against violence against women. The prevention of civil initiative</w:t>
      </w:r>
      <w:r>
        <w:rPr>
          <w:rFonts w:ascii="Times New Roman"/>
          <w:rtl w:val="0"/>
        </w:rPr>
        <w:t>s</w:t>
      </w:r>
      <w:r>
        <w:rPr>
          <w:rFonts w:ascii="Times New Roman"/>
          <w:rtl w:val="0"/>
          <w:lang w:val="en-US"/>
        </w:rPr>
        <w:t xml:space="preserve"> and the organization of women violates democracy, law and freedoms. These practices can not be legitimized by the State of Emergency.</w:t>
      </w:r>
      <w:r>
        <w:rPr>
          <w:rFonts w:hAnsi="Times New Roman" w:hint="default"/>
          <w:rtl w:val="0"/>
        </w:rPr>
        <w: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12.</w:t>
        <w:tab/>
        <w:t>The</w:t>
      </w:r>
      <w:r>
        <w:rPr>
          <w:rFonts w:ascii="Times New Roman"/>
          <w:rtl w:val="0"/>
          <w:lang w:val="en-US"/>
        </w:rPr>
        <w:t xml:space="preserve"> State of Emergency and </w:t>
      </w:r>
      <w:r>
        <w:rPr>
          <w:rFonts w:ascii="Times New Roman"/>
          <w:rtl w:val="0"/>
        </w:rPr>
        <w:t xml:space="preserve">dismissal of </w:t>
      </w:r>
      <w:r>
        <w:rPr>
          <w:rFonts w:ascii="Times New Roman"/>
          <w:rtl w:val="0"/>
          <w:lang w:val="en-US"/>
        </w:rPr>
        <w:t>hundreds of thousands of p</w:t>
      </w:r>
      <w:r>
        <w:rPr>
          <w:rFonts w:ascii="Times New Roman"/>
          <w:rtl w:val="0"/>
        </w:rPr>
        <w:t xml:space="preserve">eople </w:t>
      </w:r>
      <w:r>
        <w:rPr>
          <w:rFonts w:ascii="Times New Roman"/>
          <w:rtl w:val="0"/>
          <w:lang w:val="en-US"/>
        </w:rPr>
        <w:t>cause</w:t>
      </w:r>
      <w:r>
        <w:rPr>
          <w:rFonts w:ascii="Times New Roman"/>
          <w:rtl w:val="0"/>
        </w:rPr>
        <w:t xml:space="preserve">d </w:t>
      </w:r>
      <w:r>
        <w:rPr>
          <w:rFonts w:ascii="Times New Roman"/>
          <w:rtl w:val="0"/>
          <w:lang w:val="en-US"/>
        </w:rPr>
        <w:t xml:space="preserve">public </w:t>
      </w:r>
      <w:r>
        <w:rPr>
          <w:rFonts w:ascii="Times New Roman"/>
          <w:rtl w:val="0"/>
        </w:rPr>
        <w:t>employee</w:t>
      </w:r>
      <w:r>
        <w:rPr>
          <w:rFonts w:ascii="Times New Roman"/>
          <w:rtl w:val="0"/>
          <w:lang w:val="en-US"/>
        </w:rPr>
        <w:t>s to disrupt their dut</w:t>
      </w:r>
      <w:r>
        <w:rPr>
          <w:rFonts w:ascii="Times New Roman"/>
          <w:rtl w:val="0"/>
        </w:rPr>
        <w:t>y to prevent violence against women.</w:t>
      </w:r>
      <w:r>
        <w:rPr>
          <w:rFonts w:ascii="Times New Roman"/>
          <w:rtl w:val="0"/>
          <w:lang w:val="en-US"/>
        </w:rPr>
        <w:t xml:space="preserve"> For example, two different women who </w:t>
      </w:r>
      <w:r>
        <w:rPr>
          <w:rFonts w:ascii="Times New Roman"/>
          <w:rtl w:val="0"/>
        </w:rPr>
        <w:t>consulted</w:t>
      </w:r>
      <w:r>
        <w:rPr>
          <w:rFonts w:ascii="Times New Roman"/>
          <w:rtl w:val="0"/>
          <w:lang w:val="en-US"/>
        </w:rPr>
        <w:t xml:space="preserve"> to the </w:t>
      </w:r>
      <w:r>
        <w:rPr>
          <w:rFonts w:ascii="Times New Roman"/>
          <w:rtl w:val="0"/>
        </w:rPr>
        <w:t xml:space="preserve">Mor </w:t>
      </w:r>
      <w:r>
        <w:rPr>
          <w:rFonts w:hAnsi="Times New Roman" w:hint="default"/>
          <w:rtl w:val="0"/>
        </w:rPr>
        <w:t>Ç</w:t>
      </w:r>
      <w:r>
        <w:rPr>
          <w:rFonts w:ascii="Times New Roman"/>
          <w:rtl w:val="0"/>
        </w:rPr>
        <w:t>at</w:t>
      </w:r>
      <w:r>
        <w:rPr>
          <w:rFonts w:hAnsi="Times New Roman" w:hint="default"/>
          <w:rtl w:val="0"/>
        </w:rPr>
        <w:t xml:space="preserve">ı </w:t>
      </w:r>
      <w:r>
        <w:rPr>
          <w:rFonts w:ascii="Times New Roman"/>
          <w:rtl w:val="0"/>
        </w:rPr>
        <w:t>(</w:t>
      </w:r>
      <w:r>
        <w:rPr>
          <w:rFonts w:ascii="Times New Roman"/>
          <w:rtl w:val="0"/>
        </w:rPr>
        <w:t>Turkey</w:t>
      </w:r>
      <w:r>
        <w:rPr>
          <w:rFonts w:hAnsi="Times New Roman" w:hint="default"/>
          <w:rtl w:val="0"/>
        </w:rPr>
        <w:t>’</w:t>
      </w:r>
      <w:r>
        <w:rPr>
          <w:rFonts w:ascii="Times New Roman"/>
          <w:rtl w:val="0"/>
          <w:lang w:val="en-US"/>
        </w:rPr>
        <w:t>s first and only independent feminist woman's shelter, and I am among the founders of</w:t>
      </w:r>
      <w:r>
        <w:rPr>
          <w:rFonts w:ascii="Times New Roman"/>
          <w:rtl w:val="0"/>
        </w:rPr>
        <w:t xml:space="preserve"> it)</w:t>
      </w:r>
      <w:r>
        <w:rPr>
          <w:rFonts w:ascii="Times New Roman"/>
          <w:rtl w:val="0"/>
          <w:lang w:val="en-US"/>
        </w:rPr>
        <w:t xml:space="preserve"> also expressed the same problem. Women</w:t>
      </w:r>
      <w:r>
        <w:rPr>
          <w:rFonts w:ascii="Times New Roman"/>
          <w:rtl w:val="0"/>
        </w:rPr>
        <w:t xml:space="preserve"> said that they </w:t>
      </w:r>
      <w:r>
        <w:rPr>
          <w:rFonts w:ascii="Times New Roman"/>
          <w:rtl w:val="0"/>
          <w:lang w:val="en-US"/>
        </w:rPr>
        <w:t xml:space="preserve">went to the police station for the reasons of violence and </w:t>
      </w:r>
      <w:r>
        <w:rPr>
          <w:rFonts w:ascii="Times New Roman"/>
          <w:rtl w:val="0"/>
        </w:rPr>
        <w:t>they were awaited</w:t>
      </w:r>
      <w:r>
        <w:rPr>
          <w:rFonts w:ascii="Times New Roman"/>
          <w:rtl w:val="0"/>
          <w:lang w:val="en-US"/>
        </w:rPr>
        <w:t xml:space="preserve"> in the police station </w:t>
      </w:r>
      <w:r>
        <w:rPr>
          <w:rFonts w:ascii="Times New Roman"/>
          <w:rtl w:val="0"/>
        </w:rPr>
        <w:t xml:space="preserve">for hours </w:t>
      </w:r>
      <w:r>
        <w:rPr>
          <w:rFonts w:ascii="Times New Roman"/>
          <w:rtl w:val="0"/>
          <w:lang w:val="en-US"/>
        </w:rPr>
        <w:t>for the reason that "there was not enough staff</w:t>
      </w:r>
      <w:r>
        <w:rPr>
          <w:rFonts w:ascii="Times New Roman"/>
          <w:rtl w:val="0"/>
        </w:rPr>
        <w:t>.</w:t>
      </w:r>
      <w:r>
        <w:rPr>
          <w:rFonts w:hAnsi="Times New Roman" w:hint="default"/>
          <w:rtl w:val="0"/>
        </w:rPr>
        <w:t xml:space="preserve">” </w:t>
      </w:r>
      <w:r>
        <w:rPr>
          <w:rFonts w:ascii="Times New Roman"/>
          <w:rtl w:val="0"/>
          <w:lang w:val="en-US"/>
        </w:rPr>
        <w:t>However, according to the Law No. 6284 on the Protection of the Family and</w:t>
      </w:r>
      <w:r>
        <w:rPr>
          <w:rFonts w:ascii="Times New Roman"/>
          <w:rtl w:val="0"/>
        </w:rPr>
        <w:t xml:space="preserve"> Prevention of</w:t>
      </w:r>
      <w:r>
        <w:rPr>
          <w:rFonts w:ascii="Times New Roman"/>
          <w:rtl w:val="0"/>
          <w:lang w:val="en-US"/>
        </w:rPr>
        <w:t xml:space="preserve"> Violence Against Women and the Istanbul Convention, law enforcement is responsible for carrying out </w:t>
      </w:r>
      <w:r>
        <w:rPr>
          <w:rFonts w:ascii="Times New Roman"/>
          <w:rtl w:val="0"/>
        </w:rPr>
        <w:t>the process and accompany them to</w:t>
      </w:r>
      <w:r>
        <w:rPr>
          <w:rFonts w:ascii="Times New Roman"/>
          <w:rtl w:val="0"/>
          <w:lang w:val="en-US"/>
        </w:rPr>
        <w:t xml:space="preserve"> ensure that women who are exposed to violence and their children are placed in a women's shelter.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13.</w:t>
        <w:tab/>
      </w:r>
      <w:r>
        <w:rPr>
          <w:rFonts w:ascii="Times New Roman"/>
          <w:rtl w:val="0"/>
          <w:lang w:val="en-US"/>
        </w:rPr>
        <w:t xml:space="preserve">Government started replacing elected </w:t>
      </w:r>
      <w:r>
        <w:rPr>
          <w:rFonts w:ascii="Times New Roman"/>
          <w:rtl w:val="0"/>
        </w:rPr>
        <w:t>DBP (</w:t>
      </w:r>
      <w:r>
        <w:rPr>
          <w:rFonts w:ascii="Times New Roman"/>
          <w:rtl w:val="0"/>
          <w:lang w:val="en-US"/>
        </w:rPr>
        <w:t>The Democratic Regions Party which is a component of the Peoples</w:t>
      </w:r>
      <w:r>
        <w:rPr>
          <w:rFonts w:hAnsi="Times New Roman" w:hint="default"/>
          <w:rtl w:val="0"/>
          <w:lang w:val="fr-FR"/>
        </w:rPr>
        <w:t xml:space="preserve">’ </w:t>
      </w:r>
      <w:r>
        <w:rPr>
          <w:rFonts w:ascii="Times New Roman"/>
          <w:rtl w:val="0"/>
          <w:lang w:val="en-US"/>
        </w:rPr>
        <w:t>Democratic Party and organized in the places where the Kurdish citizens live</w:t>
      </w:r>
      <w:r>
        <w:rPr>
          <w:rFonts w:ascii="Times New Roman"/>
          <w:rtl w:val="0"/>
        </w:rPr>
        <w:t xml:space="preserve">) </w:t>
      </w:r>
      <w:r>
        <w:rPr>
          <w:rFonts w:ascii="Times New Roman"/>
          <w:rtl w:val="0"/>
          <w:lang w:val="en-US"/>
        </w:rPr>
        <w:t xml:space="preserve">mayors with politically appointed </w:t>
      </w:r>
      <w:r>
        <w:rPr>
          <w:rFonts w:hAnsi="Times New Roman" w:hint="default"/>
          <w:rtl w:val="0"/>
        </w:rPr>
        <w:t>“</w:t>
      </w:r>
      <w:r>
        <w:rPr>
          <w:rFonts w:ascii="Times New Roman"/>
          <w:rtl w:val="0"/>
        </w:rPr>
        <w:t>trustees</w:t>
      </w:r>
      <w:r>
        <w:rPr>
          <w:rFonts w:hAnsi="Times New Roman" w:hint="default"/>
          <w:rtl w:val="0"/>
        </w:rPr>
        <w:t xml:space="preserve">” </w:t>
      </w:r>
      <w:r>
        <w:rPr>
          <w:rFonts w:ascii="Times New Roman"/>
          <w:rtl w:val="0"/>
          <w:lang w:val="en-US"/>
        </w:rPr>
        <w:t>in municipalities of Southeast Turkey in September 2016</w:t>
      </w:r>
      <w:r>
        <w:rPr>
          <w:rFonts w:ascii="Times New Roman"/>
          <w:rtl w:val="0"/>
        </w:rPr>
        <w:t>. T</w:t>
      </w:r>
      <w:r>
        <w:rPr>
          <w:rFonts w:ascii="Times New Roman"/>
          <w:rtl w:val="0"/>
          <w:lang w:val="en-US"/>
        </w:rPr>
        <w:t>rustees are appointed to the 3 AKP, 1 MHP and 81 D</w:t>
      </w:r>
      <w:r>
        <w:rPr>
          <w:rFonts w:ascii="Times New Roman"/>
          <w:rtl w:val="0"/>
        </w:rPr>
        <w:t>B</w:t>
      </w:r>
      <w:r>
        <w:rPr>
          <w:rFonts w:ascii="Times New Roman"/>
          <w:rtl w:val="0"/>
          <w:lang w:val="en-US"/>
        </w:rPr>
        <w:t xml:space="preserve">P municipalities. 35 </w:t>
      </w:r>
      <w:r>
        <w:rPr>
          <w:rFonts w:ascii="Times New Roman"/>
          <w:rtl w:val="0"/>
        </w:rPr>
        <w:t>f</w:t>
      </w:r>
      <w:r>
        <w:rPr>
          <w:rFonts w:ascii="Times New Roman"/>
          <w:rtl w:val="0"/>
          <w:lang w:val="es-ES_tradnl"/>
        </w:rPr>
        <w:t>emale mayor</w:t>
      </w:r>
      <w:r>
        <w:rPr>
          <w:rFonts w:ascii="Times New Roman"/>
          <w:rtl w:val="0"/>
        </w:rPr>
        <w:t>s</w:t>
      </w:r>
      <w:r>
        <w:rPr>
          <w:rFonts w:ascii="Times New Roman"/>
          <w:rtl w:val="0"/>
        </w:rPr>
        <w:t xml:space="preserve"> w</w:t>
      </w:r>
      <w:r>
        <w:rPr>
          <w:rFonts w:ascii="Times New Roman"/>
          <w:rtl w:val="0"/>
        </w:rPr>
        <w:t>ere</w:t>
      </w:r>
      <w:r>
        <w:rPr>
          <w:rFonts w:ascii="Times New Roman"/>
          <w:rtl w:val="0"/>
          <w:lang w:val="en-US"/>
        </w:rPr>
        <w:t xml:space="preserve"> arrested. The </w:t>
      </w:r>
      <w:r>
        <w:rPr>
          <w:rFonts w:ascii="Times New Roman"/>
          <w:rtl w:val="0"/>
        </w:rPr>
        <w:t xml:space="preserve">acquisitions gained by </w:t>
      </w:r>
      <w:r>
        <w:rPr>
          <w:rFonts w:ascii="Times New Roman"/>
          <w:rtl w:val="0"/>
          <w:lang w:val="en-US"/>
        </w:rPr>
        <w:t xml:space="preserve">women's participation in the local administrations were </w:t>
      </w:r>
      <w:r>
        <w:rPr>
          <w:rFonts w:ascii="Times New Roman"/>
          <w:rtl w:val="0"/>
        </w:rPr>
        <w:t>destroyed</w:t>
      </w:r>
      <w:r>
        <w:rPr>
          <w:rFonts w:ascii="Times New Roman"/>
          <w:rtl w:val="0"/>
          <w:lang w:val="en-US"/>
        </w:rPr>
        <w:t xml:space="preserve"> by the actions of the trustees.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14.</w:t>
        <w:tab/>
      </w:r>
      <w:r>
        <w:rPr>
          <w:rFonts w:ascii="Times New Roman"/>
          <w:rtl w:val="0"/>
          <w:lang w:val="en-US"/>
        </w:rPr>
        <w:t xml:space="preserve">864 female judges and prosecutors were </w:t>
      </w:r>
      <w:r>
        <w:rPr>
          <w:rFonts w:ascii="Times New Roman"/>
          <w:rtl w:val="0"/>
        </w:rPr>
        <w:t>dismisse</w:t>
      </w:r>
      <w:r>
        <w:rPr>
          <w:rFonts w:ascii="Times New Roman"/>
          <w:rtl w:val="0"/>
          <w:lang w:val="en-US"/>
        </w:rPr>
        <w:t xml:space="preserve">d. With the </w:t>
      </w:r>
      <w:r>
        <w:rPr>
          <w:rFonts w:ascii="Times New Roman"/>
          <w:rtl w:val="0"/>
        </w:rPr>
        <w:t>dismissal</w:t>
      </w:r>
      <w:r>
        <w:rPr>
          <w:rFonts w:ascii="Times New Roman"/>
          <w:rtl w:val="0"/>
          <w:lang w:val="en-US"/>
        </w:rPr>
        <w:t>s, the women's existence within the judiciary became weaker.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15.</w:t>
        <w:tab/>
      </w:r>
      <w:r>
        <w:rPr>
          <w:rFonts w:ascii="Times New Roman"/>
          <w:rtl w:val="0"/>
          <w:lang w:val="en-US"/>
        </w:rPr>
        <w:t xml:space="preserve">Many of the events </w:t>
      </w:r>
      <w:r>
        <w:rPr>
          <w:rFonts w:ascii="Times New Roman"/>
          <w:rtl w:val="0"/>
        </w:rPr>
        <w:t xml:space="preserve">organized for </w:t>
      </w:r>
      <w:r>
        <w:rPr>
          <w:rFonts w:ascii="Times New Roman"/>
          <w:rtl w:val="0"/>
          <w:lang w:val="en-US"/>
        </w:rPr>
        <w:t>the "November</w:t>
      </w:r>
      <w:r>
        <w:rPr>
          <w:rFonts w:ascii="Times New Roman"/>
          <w:rtl w:val="0"/>
        </w:rPr>
        <w:t xml:space="preserve"> the 25th,</w:t>
      </w:r>
      <w:r>
        <w:rPr>
          <w:rFonts w:ascii="Times New Roman"/>
          <w:rtl w:val="0"/>
          <w:lang w:val="en-US"/>
        </w:rPr>
        <w:t xml:space="preserve"> International day for the elimination of violence against women" and "March </w:t>
      </w:r>
      <w:r>
        <w:rPr>
          <w:rFonts w:ascii="Times New Roman"/>
          <w:rtl w:val="0"/>
        </w:rPr>
        <w:t xml:space="preserve">the </w:t>
      </w:r>
      <w:r>
        <w:rPr>
          <w:rFonts w:ascii="Times New Roman"/>
          <w:rtl w:val="0"/>
          <w:lang w:val="en-US"/>
        </w:rPr>
        <w:t>8th</w:t>
      </w:r>
      <w:r>
        <w:rPr>
          <w:rFonts w:ascii="Times New Roman"/>
          <w:rtl w:val="0"/>
        </w:rPr>
        <w:t xml:space="preserve">, </w:t>
      </w:r>
      <w:r>
        <w:rPr>
          <w:rFonts w:ascii="Times New Roman"/>
          <w:rtl w:val="0"/>
        </w:rPr>
        <w:t xml:space="preserve">International </w:t>
      </w:r>
      <w:r>
        <w:rPr>
          <w:rFonts w:ascii="Times New Roman"/>
          <w:rtl w:val="0"/>
        </w:rPr>
        <w:t>Women</w:t>
      </w:r>
      <w:r>
        <w:rPr>
          <w:rFonts w:hAnsi="Times New Roman" w:hint="default"/>
          <w:rtl w:val="0"/>
        </w:rPr>
        <w:t>’</w:t>
      </w:r>
      <w:r>
        <w:rPr>
          <w:rFonts w:ascii="Times New Roman"/>
          <w:rtl w:val="0"/>
        </w:rPr>
        <w:t>s Day</w:t>
      </w:r>
      <w:r>
        <w:rPr>
          <w:rFonts w:hAnsi="Times New Roman" w:hint="default"/>
          <w:rtl w:val="0"/>
        </w:rPr>
        <w:t xml:space="preserve">” </w:t>
      </w:r>
      <w:r>
        <w:rPr>
          <w:rFonts w:ascii="Times New Roman"/>
          <w:rtl w:val="0"/>
          <w:lang w:val="en-US"/>
        </w:rPr>
        <w:t>were prohibited or pr</w:t>
      </w:r>
      <w:r>
        <w:rPr>
          <w:rFonts w:ascii="Times New Roman"/>
          <w:rtl w:val="0"/>
        </w:rPr>
        <w:t>evented</w:t>
      </w:r>
      <w:r>
        <w:rPr>
          <w:rFonts w:ascii="Times New Roman"/>
          <w:rtl w:val="0"/>
          <w:lang w:val="en-US"/>
        </w:rPr>
        <w:t xml:space="preserve"> in various ways. For example, KESK Women Secretary Gulistan Atasoy has been </w:t>
      </w:r>
      <w:r>
        <w:rPr>
          <w:rFonts w:ascii="Times New Roman"/>
          <w:rtl w:val="0"/>
        </w:rPr>
        <w:t>discharged from her job.</w:t>
      </w:r>
      <w:r>
        <w:rPr>
          <w:rFonts w:ascii="Times New Roman"/>
          <w:rtl w:val="0"/>
        </w:rPr>
        <w:t xml:space="preserve"> </w:t>
      </w:r>
      <w:r>
        <w:rPr>
          <w:rFonts w:ascii="Times New Roman"/>
          <w:rtl w:val="0"/>
        </w:rPr>
        <w:t>T</w:t>
      </w:r>
      <w:r>
        <w:rPr>
          <w:rFonts w:ascii="Times New Roman"/>
          <w:rtl w:val="0"/>
          <w:lang w:val="en-US"/>
        </w:rPr>
        <w:t>he Ad</w:t>
      </w:r>
      <w:r>
        <w:rPr>
          <w:rFonts w:ascii="Times New Roman"/>
          <w:rtl w:val="0"/>
        </w:rPr>
        <w:t>i</w:t>
      </w:r>
      <w:r>
        <w:rPr>
          <w:rFonts w:ascii="Times New Roman"/>
          <w:rtl w:val="0"/>
          <w:lang w:val="en-US"/>
        </w:rPr>
        <w:t>yaman Governorate initiated an investigation about the Women's Secretariat</w:t>
      </w:r>
      <w:r>
        <w:rPr>
          <w:rFonts w:ascii="Times New Roman"/>
          <w:rtl w:val="0"/>
        </w:rPr>
        <w:t xml:space="preserve"> of </w:t>
      </w:r>
      <w:r>
        <w:rPr>
          <w:rFonts w:ascii="Times New Roman"/>
          <w:rtl w:val="0"/>
          <w:lang w:val="en-US"/>
        </w:rPr>
        <w:t xml:space="preserve">Trade Union of Public Administration Employees </w:t>
      </w:r>
      <w:r>
        <w:rPr>
          <w:rFonts w:ascii="Times New Roman"/>
          <w:rtl w:val="0"/>
        </w:rPr>
        <w:t>(</w:t>
      </w:r>
      <w:r>
        <w:rPr>
          <w:rFonts w:ascii="Times New Roman"/>
          <w:rtl w:val="0"/>
        </w:rPr>
        <w:t>KESK</w:t>
      </w:r>
      <w:r>
        <w:rPr>
          <w:rFonts w:ascii="Times New Roman"/>
          <w:rtl w:val="0"/>
        </w:rPr>
        <w:t xml:space="preserve"> affiliated trade union) for </w:t>
      </w:r>
      <w:r>
        <w:rPr>
          <w:rFonts w:ascii="Times New Roman"/>
          <w:rtl w:val="0"/>
          <w:lang w:val="en-US"/>
        </w:rPr>
        <w:t>reading the press release text prepared by KESK</w:t>
      </w:r>
      <w:r>
        <w:rPr>
          <w:rFonts w:ascii="Times New Roman"/>
          <w:rtl w:val="0"/>
        </w:rPr>
        <w:t xml:space="preserve"> </w:t>
      </w:r>
      <w:r>
        <w:rPr>
          <w:rFonts w:ascii="Times New Roman"/>
          <w:rtl w:val="0"/>
        </w:rPr>
        <w:t>on International Women</w:t>
      </w:r>
      <w:r>
        <w:rPr>
          <w:rFonts w:hAnsi="Times New Roman" w:hint="default"/>
          <w:rtl w:val="0"/>
          <w:lang w:val="fr-FR"/>
        </w:rPr>
        <w:t>’</w:t>
      </w:r>
      <w:r>
        <w:rPr>
          <w:rFonts w:ascii="Times New Roman"/>
          <w:rtl w:val="0"/>
          <w:lang w:val="en-US"/>
        </w:rPr>
        <w:t xml:space="preserve">s Day, then </w:t>
      </w:r>
      <w:r>
        <w:rPr>
          <w:rFonts w:ascii="Times New Roman"/>
          <w:rtl w:val="0"/>
        </w:rPr>
        <w:t xml:space="preserve">she </w:t>
      </w:r>
      <w:r>
        <w:rPr>
          <w:rFonts w:ascii="Times New Roman"/>
          <w:rtl w:val="0"/>
        </w:rPr>
        <w:t>exiled</w:t>
      </w:r>
      <w:r>
        <w:rPr>
          <w:rFonts w:ascii="Times New Roman"/>
          <w:rtl w:val="0"/>
        </w:rPr>
        <w:t xml:space="preserve"> </w:t>
      </w:r>
      <w:r>
        <w:rPr>
          <w:rFonts w:ascii="Times New Roman"/>
          <w:rtl w:val="0"/>
          <w:lang w:val="en-US"/>
        </w:rPr>
        <w:t>and then</w:t>
      </w:r>
      <w:r>
        <w:rPr>
          <w:rFonts w:ascii="Times New Roman"/>
          <w:rtl w:val="0"/>
        </w:rPr>
        <w:t xml:space="preserve"> laid off from her job</w:t>
      </w:r>
      <w:r>
        <w:rPr>
          <w:rFonts w:ascii="Times New Roman"/>
          <w:rtl w:val="0"/>
        </w:rPr>
        <w: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16.</w:t>
        <w:tab/>
      </w:r>
      <w:r>
        <w:rPr>
          <w:rFonts w:ascii="Times New Roman"/>
          <w:rtl w:val="0"/>
          <w:lang w:val="en-US"/>
        </w:rPr>
        <w:t xml:space="preserve">At least 30 female journalists were detained. 16 </w:t>
      </w:r>
      <w:r>
        <w:rPr>
          <w:rFonts w:ascii="Times New Roman"/>
          <w:rtl w:val="0"/>
        </w:rPr>
        <w:t>female</w:t>
      </w:r>
      <w:r>
        <w:rPr>
          <w:rFonts w:ascii="Times New Roman"/>
          <w:rtl w:val="0"/>
          <w:lang w:val="en-US"/>
        </w:rPr>
        <w:t xml:space="preserve"> journalists </w:t>
      </w:r>
      <w:r>
        <w:rPr>
          <w:rFonts w:ascii="Times New Roman"/>
          <w:rtl w:val="0"/>
        </w:rPr>
        <w:t xml:space="preserve">are </w:t>
      </w:r>
      <w:r>
        <w:rPr>
          <w:rFonts w:ascii="Times New Roman"/>
          <w:rtl w:val="0"/>
          <w:lang w:val="en-US"/>
        </w:rPr>
        <w:t>in prison right now.</w:t>
      </w:r>
      <w:r>
        <w:rPr>
          <w:rFonts w:ascii="Times New Roman"/>
          <w:rtl w:val="0"/>
        </w:rPr>
        <w:t xml:space="preserve"> </w:t>
      </w:r>
      <w:r>
        <w:rPr>
          <w:rFonts w:ascii="Times New Roman"/>
          <w:rtl w:val="0"/>
          <w:lang w:val="en-US"/>
        </w:rPr>
        <w:t>Turkey's first and only female news agency, Jin News Agency (JINHA), is among the agencies closed by the Decree-Law</w:t>
      </w:r>
      <w:r>
        <w:rPr>
          <w:rFonts w:ascii="Times New Roman"/>
          <w:rtl w:val="0"/>
        </w:rPr>
        <w:t>s</w:t>
      </w:r>
      <w:r>
        <w:rPr>
          <w:rFonts w:ascii="Times New Roman"/>
          <w:rtl w:val="0"/>
          <w:lang w:val="en-US"/>
        </w:rPr>
        <w:t>. SUJIN, established in place of JINHA, was also closed by another Decree Law issued in August.</w:t>
      </w:r>
      <w:r>
        <w:rPr>
          <w:rFonts w:ascii="Times New Roman"/>
          <w:rtl w:val="0"/>
        </w:rPr>
        <w:t xml:space="preserve"> </w:t>
      </w:r>
      <w:r>
        <w:rPr>
          <w:rFonts w:ascii="Times New Roman"/>
          <w:rtl w:val="0"/>
          <w:lang w:val="en-US"/>
        </w:rPr>
        <w:t xml:space="preserve">TV programs such as Bread and Rose and Purple Bulletin </w:t>
      </w:r>
      <w:r>
        <w:rPr>
          <w:rFonts w:ascii="Times New Roman"/>
          <w:rtl w:val="0"/>
        </w:rPr>
        <w:t>on</w:t>
      </w:r>
      <w:r>
        <w:rPr>
          <w:rFonts w:ascii="Times New Roman"/>
          <w:rtl w:val="0"/>
          <w:lang w:val="en-US"/>
        </w:rPr>
        <w:t xml:space="preserve"> women's rights have been removed from broadcasting</w:t>
      </w:r>
      <w:r>
        <w:rPr>
          <w:rFonts w:ascii="Times New Roman"/>
          <w:rtl w:val="0"/>
        </w:rPr>
        <w:t xml:space="preserve"> </w:t>
      </w:r>
      <w:r>
        <w:rPr>
          <w:rFonts w:ascii="Times New Roman"/>
          <w:rtl w:val="0"/>
          <w:lang w:val="en-US"/>
        </w:rPr>
        <w:t xml:space="preserve">as a result of the closure of TV channels such as Hayat TV and </w:t>
      </w:r>
      <w:r>
        <w:rPr>
          <w:rFonts w:ascii="Times New Roman"/>
          <w:rtl w:val="0"/>
        </w:rPr>
        <w:t>I</w:t>
      </w:r>
      <w:r>
        <w:rPr>
          <w:rFonts w:ascii="Times New Roman"/>
          <w:rtl w:val="0"/>
        </w:rPr>
        <w:t>MC</w:t>
      </w:r>
      <w:r>
        <w:rPr>
          <w:rFonts w:ascii="Times New Roman"/>
          <w:rtl w:val="0"/>
        </w:rPr>
        <w:t xml:space="preserve"> TV</w:t>
      </w:r>
      <w:r>
        <w:rPr>
          <w:rFonts w:ascii="Times New Roman"/>
          <w:rtl w:val="0"/>
          <w:lang w:val="en-US"/>
        </w:rPr>
        <w:t xml:space="preserve">, which are </w:t>
      </w:r>
      <w:r>
        <w:rPr>
          <w:rFonts w:ascii="Times New Roman"/>
          <w:rtl w:val="0"/>
        </w:rPr>
        <w:t>critical</w:t>
      </w:r>
      <w:r>
        <w:rPr>
          <w:rFonts w:ascii="Times New Roman"/>
          <w:rtl w:val="0"/>
        </w:rPr>
        <w:t xml:space="preserve"> TV</w:t>
      </w:r>
      <w:r>
        <w:rPr>
          <w:rFonts w:ascii="Times New Roman"/>
          <w:rtl w:val="0"/>
        </w:rPr>
        <w:t xml:space="preserve"> station</w:t>
      </w:r>
      <w:r>
        <w:rPr>
          <w:rFonts w:ascii="Times New Roman"/>
          <w:rtl w:val="0"/>
        </w:rPr>
        <w:t>s</w:t>
      </w:r>
      <w:r>
        <w:rPr>
          <w:rFonts w:ascii="Times New Roman"/>
          <w:rtl w:val="0"/>
        </w:rPr>
        <w: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17.</w:t>
        <w:tab/>
      </w:r>
      <w:r>
        <w:rPr>
          <w:rFonts w:ascii="Times New Roman"/>
          <w:rtl w:val="0"/>
          <w:lang w:val="en-US"/>
        </w:rPr>
        <w:t xml:space="preserve">Women who were taken into custody and arrested claimed </w:t>
      </w:r>
      <w:r>
        <w:rPr>
          <w:rFonts w:ascii="Times New Roman"/>
          <w:rtl w:val="0"/>
        </w:rPr>
        <w:t>that they</w:t>
      </w:r>
      <w:r>
        <w:rPr>
          <w:rFonts w:ascii="Times New Roman"/>
          <w:rtl w:val="0"/>
          <w:lang w:val="en-US"/>
        </w:rPr>
        <w:t xml:space="preserve"> have been tortured and ill-treated.</w:t>
      </w:r>
      <w:r>
        <w:rPr>
          <w:rFonts w:ascii="Times New Roman"/>
          <w:rtl w:val="0"/>
        </w:rPr>
        <w:t xml:space="preserve"> </w:t>
      </w:r>
      <w:r>
        <w:rPr>
          <w:rFonts w:ascii="Times New Roman"/>
          <w:rtl w:val="0"/>
          <w:lang w:val="en-US"/>
        </w:rPr>
        <w:t xml:space="preserve">Not only the women who are taken into custody with charges of attempting military coup; all detained women were subjected to treatment incompatible with human dignity on the grounds of the State of Emergency. For example, prisoners in Tarsus prison, where female detainees are staying, say that detainees are being dragged on floor after they </w:t>
      </w:r>
      <w:r>
        <w:rPr>
          <w:rFonts w:ascii="Times New Roman"/>
          <w:rtl w:val="0"/>
        </w:rPr>
        <w:t xml:space="preserve"> were </w:t>
      </w:r>
      <w:r>
        <w:rPr>
          <w:rFonts w:ascii="Times New Roman"/>
          <w:rtl w:val="0"/>
        </w:rPr>
        <w:t>drop</w:t>
      </w:r>
      <w:r>
        <w:rPr>
          <w:rFonts w:ascii="Times New Roman"/>
          <w:rtl w:val="0"/>
        </w:rPr>
        <w:t>ped</w:t>
      </w:r>
      <w:r>
        <w:rPr>
          <w:rFonts w:ascii="Times New Roman"/>
          <w:rtl w:val="0"/>
          <w:lang w:val="en-US"/>
        </w:rPr>
        <w:t xml:space="preserve"> from the transfer vehicle during the dispatch, they have been beaten with nightsticks, and there are traces of beatings in the bodies of all the detainees. Moreover, according to the allegations, guardians and military officers are pressing the doctors to not report the assault</w:t>
      </w:r>
      <w:r>
        <w:rPr>
          <w:rFonts w:ascii="Times New Roman"/>
          <w:rtl w:val="0"/>
        </w:rPr>
        <w:t>s</w:t>
      </w:r>
      <w:r>
        <w:rPr>
          <w:rFonts w:ascii="Times New Roman"/>
          <w:rtl w:val="0"/>
          <w:lang w:val="en-US"/>
        </w:rPr>
        <w:t xml:space="preserve">. It is claimed that the prisoners were psychologically oppressed from the time they first arrived in prison, they were "strip searched", prisoners were not even given water and food from time to time, the patient visits were obstructed by the prison administration and that the conditions of the seriously ill detainees </w:t>
      </w:r>
      <w:r>
        <w:rPr>
          <w:rFonts w:ascii="Times New Roman"/>
          <w:rtl w:val="0"/>
        </w:rPr>
        <w:t xml:space="preserve">are </w:t>
      </w:r>
      <w:r>
        <w:rPr>
          <w:rFonts w:ascii="Times New Roman"/>
          <w:rtl w:val="0"/>
          <w:lang w:val="en-US"/>
        </w:rPr>
        <w:t>heavy. Prisoners and their families express that many prisoners have been subjected to disciplinary punishments. The</w:t>
      </w:r>
      <w:r>
        <w:rPr>
          <w:rFonts w:ascii="Times New Roman"/>
          <w:rtl w:val="0"/>
        </w:rPr>
        <w:t xml:space="preserve">y express </w:t>
      </w:r>
      <w:r>
        <w:rPr>
          <w:rFonts w:ascii="Times New Roman"/>
          <w:rtl w:val="0"/>
          <w:lang w:val="en-US"/>
        </w:rPr>
        <w:t>that these practices are legitimized by the State of Emergency.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18.</w:t>
        <w:tab/>
      </w:r>
      <w:r>
        <w:rPr>
          <w:rFonts w:ascii="Times New Roman"/>
          <w:rtl w:val="0"/>
          <w:lang w:val="en-US"/>
        </w:rPr>
        <w:t>After the coup attempt, religious leaders and the supporters of the government used sexist rhetoric.</w:t>
      </w:r>
      <w:r>
        <w:rPr>
          <w:rFonts w:ascii="Times New Roman"/>
          <w:rtl w:val="0"/>
        </w:rPr>
        <w:t xml:space="preserve"> </w:t>
      </w:r>
      <w:r>
        <w:rPr>
          <w:rFonts w:ascii="Times New Roman"/>
          <w:rtl w:val="0"/>
          <w:lang w:val="en-US"/>
        </w:rPr>
        <w:t>On the one hand the images of the women who opposed the coup attempt in the streets were broadcast,</w:t>
      </w:r>
      <w:r>
        <w:rPr>
          <w:rFonts w:ascii="Times New Roman"/>
          <w:rtl w:val="0"/>
        </w:rPr>
        <w:t xml:space="preserve"> on the other hand</w:t>
      </w:r>
      <w:r>
        <w:rPr>
          <w:rFonts w:ascii="Times New Roman"/>
          <w:rtl w:val="0"/>
          <w:lang w:val="en-US"/>
        </w:rPr>
        <w:t xml:space="preserve"> some religious communities </w:t>
      </w:r>
      <w:r>
        <w:rPr>
          <w:rFonts w:ascii="Times New Roman"/>
          <w:rtl w:val="0"/>
        </w:rPr>
        <w:t xml:space="preserve">declared </w:t>
      </w:r>
      <w:r>
        <w:rPr>
          <w:rFonts w:ascii="Times New Roman"/>
          <w:rtl w:val="0"/>
          <w:lang w:val="en-US"/>
        </w:rPr>
        <w:t xml:space="preserve">that women should sit at home and pray and that men would support the government against coup plotters. Expressions such as </w:t>
      </w:r>
      <w:r>
        <w:rPr>
          <w:rFonts w:hAnsi="Times New Roman" w:hint="default"/>
          <w:rtl w:val="0"/>
        </w:rPr>
        <w:t>“</w:t>
      </w:r>
      <w:r>
        <w:rPr>
          <w:rFonts w:ascii="Times New Roman"/>
          <w:rtl w:val="0"/>
          <w:lang w:val="en-US"/>
        </w:rPr>
        <w:t>Coup plotters</w:t>
      </w:r>
      <w:r>
        <w:rPr>
          <w:rFonts w:hAnsi="Times New Roman" w:hint="default"/>
          <w:rtl w:val="0"/>
          <w:lang w:val="fr-FR"/>
        </w:rPr>
        <w:t xml:space="preserve">’ </w:t>
      </w:r>
      <w:r>
        <w:rPr>
          <w:rFonts w:ascii="Times New Roman"/>
          <w:rtl w:val="0"/>
          <w:lang w:val="en-US"/>
        </w:rPr>
        <w:t>wives are prize for us"</w:t>
      </w:r>
      <w:r>
        <w:rPr>
          <w:vertAlign w:val="superscript"/>
        </w:rPr>
        <w:footnoteReference w:id="2"/>
      </w:r>
      <w:r>
        <w:rPr>
          <w:rFonts w:ascii="Times New Roman"/>
          <w:rtl w:val="0"/>
          <w:lang w:val="en-US"/>
        </w:rPr>
        <w:t xml:space="preserve"> were used for the wives of detainees accused of involvement in the coup attempt.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Başlı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cs="Times New Roman" w:hAnsi="Times New Roman" w:eastAsia="Times New Roman"/>
          <w:sz w:val="30"/>
          <w:szCs w:val="30"/>
        </w:rPr>
      </w:pPr>
      <w:bookmarkStart w:name="_Toc1" w:id="1"/>
      <w:r>
        <w:rPr>
          <w:rFonts w:ascii="Times New Roman"/>
          <w:sz w:val="30"/>
          <w:szCs w:val="30"/>
          <w:rtl w:val="0"/>
        </w:rPr>
        <w:t>Women</w:t>
      </w:r>
      <w:r>
        <w:rPr>
          <w:rFonts w:hAnsi="Times New Roman" w:hint="default"/>
          <w:sz w:val="30"/>
          <w:szCs w:val="30"/>
          <w:rtl w:val="0"/>
        </w:rPr>
        <w:t>’</w:t>
      </w:r>
      <w:r>
        <w:rPr>
          <w:rFonts w:ascii="Times New Roman"/>
          <w:sz w:val="30"/>
          <w:szCs w:val="30"/>
          <w:rtl w:val="0"/>
        </w:rPr>
        <w:t>s Right Violations During Curfews</w:t>
      </w:r>
      <w:bookmarkEnd w:id="1"/>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19.</w:t>
        <w:tab/>
      </w:r>
      <w:r>
        <w:rPr>
          <w:rFonts w:ascii="Times New Roman"/>
          <w:rtl w:val="0"/>
          <w:lang w:val="en-US"/>
        </w:rPr>
        <w:t>During the conflicts that began in July 2015 in the provinces where Kurdish citizens live, and</w:t>
      </w:r>
      <w:r>
        <w:rPr>
          <w:rFonts w:ascii="Times New Roman"/>
          <w:rtl w:val="0"/>
        </w:rPr>
        <w:t xml:space="preserve"> following curfews</w:t>
      </w:r>
      <w:r>
        <w:rPr>
          <w:rFonts w:ascii="Times New Roman"/>
          <w:rtl w:val="0"/>
        </w:rPr>
        <w:t xml:space="preserve"> </w:t>
      </w:r>
      <w:r>
        <w:rPr>
          <w:rFonts w:ascii="Times New Roman"/>
          <w:rtl w:val="0"/>
        </w:rPr>
        <w:t>imposed by government</w:t>
      </w:r>
      <w:r>
        <w:rPr>
          <w:rFonts w:ascii="Times New Roman"/>
          <w:rtl w:val="0"/>
          <w:lang w:val="en-US"/>
        </w:rPr>
        <w:t xml:space="preserve">, hundreds of citizens lost their lives, were injured, subjected to torture and ill-treatment. Throughout the </w:t>
      </w:r>
      <w:r>
        <w:rPr>
          <w:rFonts w:ascii="Times New Roman"/>
          <w:rtl w:val="0"/>
        </w:rPr>
        <w:t>curfews</w:t>
      </w:r>
      <w:r>
        <w:rPr>
          <w:rFonts w:ascii="Times New Roman"/>
          <w:rtl w:val="0"/>
          <w:lang w:val="en-US"/>
        </w:rPr>
        <w:t>, citizens' access to food, nutrition, health and education has been hampered and people have been left to die.</w:t>
      </w:r>
      <w:r>
        <w:rPr>
          <w:vertAlign w:val="superscript"/>
        </w:rPr>
        <w:footnoteReference w:id="3"/>
      </w:r>
      <w:r>
        <w:rPr>
          <w:rFonts w:ascii="Times New Roman"/>
          <w:rtl w:val="0"/>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20.</w:t>
        <w:tab/>
      </w:r>
      <w:r>
        <w:rPr>
          <w:rFonts w:ascii="Times New Roman"/>
          <w:rtl w:val="0"/>
          <w:lang w:val="en-US"/>
        </w:rPr>
        <w:t xml:space="preserve">In the conflicting process, the most serious human rights violations are directed against women and children. The bodies of women </w:t>
      </w:r>
      <w:r>
        <w:rPr>
          <w:rFonts w:ascii="Times New Roman"/>
          <w:rtl w:val="0"/>
        </w:rPr>
        <w:t xml:space="preserve">who were </w:t>
      </w:r>
      <w:r>
        <w:rPr>
          <w:rFonts w:ascii="Times New Roman"/>
          <w:rtl w:val="0"/>
          <w:lang w:val="en-US"/>
        </w:rPr>
        <w:t xml:space="preserve">killed in this period were exhibited </w:t>
      </w:r>
      <w:r>
        <w:rPr>
          <w:rFonts w:ascii="Times New Roman"/>
          <w:rtl w:val="0"/>
        </w:rPr>
        <w:t>by law enforcement</w:t>
      </w:r>
      <w:r>
        <w:rPr>
          <w:rFonts w:ascii="Times New Roman"/>
          <w:rtl w:val="0"/>
          <w:lang w:val="en-US"/>
        </w:rPr>
        <w:t xml:space="preserve"> forces, corpses were kept in the street for days, </w:t>
      </w:r>
      <w:r>
        <w:rPr>
          <w:rFonts w:ascii="Times New Roman"/>
          <w:rtl w:val="0"/>
        </w:rPr>
        <w:t>families were prevented from</w:t>
      </w:r>
      <w:r>
        <w:rPr>
          <w:rFonts w:ascii="Times New Roman"/>
          <w:rtl w:val="0"/>
        </w:rPr>
        <w:t xml:space="preserve"> participat</w:t>
      </w:r>
      <w:r>
        <w:rPr>
          <w:rFonts w:ascii="Times New Roman"/>
          <w:rtl w:val="0"/>
        </w:rPr>
        <w:t>ing</w:t>
      </w:r>
      <w:r>
        <w:rPr>
          <w:rFonts w:ascii="Times New Roman"/>
          <w:rtl w:val="0"/>
        </w:rPr>
        <w:t xml:space="preserve"> </w:t>
      </w:r>
      <w:r>
        <w:rPr>
          <w:rFonts w:ascii="Times New Roman"/>
          <w:rtl w:val="0"/>
        </w:rPr>
        <w:t xml:space="preserve">in the </w:t>
      </w:r>
      <w:r>
        <w:rPr>
          <w:rFonts w:ascii="Times New Roman"/>
          <w:rtl w:val="0"/>
          <w:lang w:val="en-US"/>
        </w:rPr>
        <w:t>funeral ceremonies, sexist writings were made on the streets and walls of houses.</w:t>
      </w:r>
      <w:r>
        <w:rPr>
          <w:vertAlign w:val="superscript"/>
        </w:rPr>
        <w:footnoteReference w:id="4"/>
      </w:r>
      <w:r>
        <w:rPr>
          <w:rFonts w:ascii="Times New Roman"/>
          <w:rtl w:val="0"/>
          <w:lang w:val="en-US"/>
        </w:rPr>
        <w:t xml:space="preserve"> Citizens returning to their homes after the </w:t>
      </w:r>
      <w:r>
        <w:rPr>
          <w:rFonts w:ascii="Times New Roman"/>
          <w:rtl w:val="0"/>
        </w:rPr>
        <w:t>curfews,</w:t>
      </w:r>
      <w:r>
        <w:rPr>
          <w:rFonts w:ascii="Times New Roman"/>
          <w:rtl w:val="0"/>
          <w:lang w:val="en-US"/>
        </w:rPr>
        <w:t xml:space="preserve"> declared that </w:t>
      </w:r>
      <w:r>
        <w:rPr>
          <w:rFonts w:ascii="Times New Roman"/>
          <w:rtl w:val="0"/>
        </w:rPr>
        <w:t xml:space="preserve">law enforcement forces </w:t>
      </w:r>
      <w:r>
        <w:rPr>
          <w:rFonts w:ascii="Times New Roman"/>
          <w:rtl w:val="0"/>
          <w:lang w:val="en-US"/>
        </w:rPr>
        <w:t>entered the</w:t>
      </w:r>
      <w:r>
        <w:rPr>
          <w:rFonts w:ascii="Times New Roman"/>
          <w:rtl w:val="0"/>
        </w:rPr>
        <w:t>ir</w:t>
      </w:r>
      <w:r>
        <w:rPr>
          <w:rFonts w:ascii="Times New Roman"/>
          <w:rtl w:val="0"/>
          <w:lang w:val="en-US"/>
        </w:rPr>
        <w:t xml:space="preserve"> bedrooms, women's underwear were displayed consciously and that used condoms were left in the bedrooms. These practices once again reveal the </w:t>
      </w:r>
      <w:r>
        <w:rPr>
          <w:rFonts w:ascii="Times New Roman"/>
          <w:rtl w:val="0"/>
        </w:rPr>
        <w:t xml:space="preserve">patriarchal </w:t>
      </w:r>
      <w:r>
        <w:rPr>
          <w:rFonts w:ascii="Times New Roman"/>
          <w:rtl w:val="0"/>
          <w:lang w:val="en-US"/>
        </w:rPr>
        <w:t>face of war.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Başlı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cs="Times New Roman" w:hAnsi="Times New Roman" w:eastAsia="Times New Roman"/>
          <w:sz w:val="30"/>
          <w:szCs w:val="30"/>
        </w:rPr>
      </w:pPr>
    </w:p>
    <w:p>
      <w:pPr>
        <w:pStyle w:val="Başlı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cs="Times New Roman" w:hAnsi="Times New Roman" w:eastAsia="Times New Roman"/>
          <w:sz w:val="30"/>
          <w:szCs w:val="30"/>
        </w:rPr>
      </w:pPr>
      <w:bookmarkStart w:name="_Toc2" w:id="2"/>
      <w:r>
        <w:rPr>
          <w:rFonts w:ascii="Times New Roman"/>
          <w:sz w:val="30"/>
          <w:szCs w:val="30"/>
          <w:rtl w:val="0"/>
          <w:lang w:val="en-US"/>
        </w:rPr>
        <w:t>The Democratic Regions Party Municipalities and Gender Perspective</w:t>
      </w:r>
      <w:bookmarkEnd w:id="2"/>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21.</w:t>
        <w:tab/>
        <w:t>DBP</w:t>
      </w:r>
      <w:r>
        <w:rPr>
          <w:rFonts w:ascii="Times New Roman"/>
          <w:rtl w:val="0"/>
          <w:lang w:val="en-US"/>
        </w:rPr>
        <w:t xml:space="preserve"> has a long history of</w:t>
      </w:r>
      <w:r>
        <w:rPr>
          <w:rFonts w:ascii="Times New Roman"/>
          <w:rtl w:val="0"/>
        </w:rPr>
        <w:t xml:space="preserve"> women friendly</w:t>
      </w:r>
      <w:r>
        <w:rPr>
          <w:rFonts w:ascii="Times New Roman"/>
          <w:rtl w:val="0"/>
          <w:lang w:val="it-IT"/>
        </w:rPr>
        <w:t xml:space="preserve"> municipali</w:t>
      </w:r>
      <w:r>
        <w:rPr>
          <w:rFonts w:ascii="Times New Roman"/>
          <w:rtl w:val="0"/>
        </w:rPr>
        <w:t>sm</w:t>
      </w:r>
      <w:r>
        <w:rPr>
          <w:rFonts w:ascii="Times New Roman"/>
          <w:rtl w:val="0"/>
          <w:lang w:val="en-US"/>
        </w:rPr>
        <w:t>. Gender responsive local government experience started with the triumph of 3 female mayors member of HADEP (the ancestor of the DBP and</w:t>
      </w:r>
      <w:r>
        <w:rPr>
          <w:rFonts w:ascii="Times New Roman"/>
          <w:rtl w:val="0"/>
        </w:rPr>
        <w:t xml:space="preserve"> </w:t>
      </w:r>
      <w:r>
        <w:rPr>
          <w:rFonts w:ascii="Times New Roman"/>
          <w:rtl w:val="0"/>
          <w:lang w:val="en-US"/>
        </w:rPr>
        <w:t xml:space="preserve">it is closed by the Constitutional Court </w:t>
      </w:r>
      <w:r>
        <w:rPr>
          <w:rFonts w:ascii="Times New Roman"/>
          <w:rtl w:val="0"/>
        </w:rPr>
        <w:t>like</w:t>
      </w:r>
      <w:r>
        <w:rPr>
          <w:rFonts w:ascii="Times New Roman"/>
          <w:rtl w:val="0"/>
          <w:lang w:val="en-US"/>
        </w:rPr>
        <w:t xml:space="preserve"> the other pro-Kurdish parties) in the local elections in 1999, 9 female mayors in 2004 and 14 women in the 2009 elections. However, shortly after the 2009 elections, arrests for Kurdish politicians also extended to the mayors and many mayors were arrested under the KCK operations (AKP claims that these operations </w:t>
      </w:r>
      <w:r>
        <w:rPr>
          <w:rFonts w:ascii="Times New Roman"/>
          <w:rtl w:val="0"/>
        </w:rPr>
        <w:t>were</w:t>
      </w:r>
      <w:r>
        <w:rPr>
          <w:rFonts w:ascii="Times New Roman"/>
          <w:rtl w:val="0"/>
          <w:lang w:val="en-US"/>
        </w:rPr>
        <w:t xml:space="preserve"> the</w:t>
      </w:r>
      <w:r>
        <w:rPr>
          <w:rFonts w:ascii="Times New Roman"/>
          <w:rtl w:val="0"/>
        </w:rPr>
        <w:t xml:space="preserve"> directed by</w:t>
      </w:r>
      <w:r>
        <w:rPr>
          <w:rFonts w:ascii="Times New Roman"/>
          <w:rtl w:val="0"/>
        </w:rPr>
        <w:t xml:space="preserve"> G</w:t>
      </w:r>
      <w:r>
        <w:rPr>
          <w:rFonts w:hAnsi="Times New Roman" w:hint="default"/>
          <w:rtl w:val="0"/>
        </w:rPr>
        <w:t>ü</w:t>
      </w:r>
      <w:r>
        <w:rPr>
          <w:rFonts w:ascii="Times New Roman"/>
          <w:rtl w:val="0"/>
        </w:rPr>
        <w:t xml:space="preserve">len </w:t>
      </w:r>
      <w:r>
        <w:rPr>
          <w:rFonts w:ascii="Times New Roman"/>
          <w:rtl w:val="0"/>
        </w:rPr>
        <w:t>Movement</w:t>
      </w:r>
      <w:r>
        <w:rPr>
          <w:rFonts w:ascii="Times New Roman"/>
          <w:rtl w:val="0"/>
        </w:rPr>
        <w:t>).</w:t>
      </w:r>
      <w:r>
        <w:rPr>
          <w:rFonts w:ascii="Times New Roman"/>
          <w:rtl w:val="0"/>
        </w:rPr>
        <w:t xml:space="preserve"> I</w:t>
      </w:r>
      <w:r>
        <w:rPr>
          <w:rFonts w:ascii="Times New Roman"/>
          <w:rtl w:val="0"/>
          <w:lang w:val="en-US"/>
        </w:rPr>
        <w:t xml:space="preserve">n 2014, DBP decided to create a new model for municipalism with 15 years of </w:t>
      </w:r>
      <w:r>
        <w:rPr>
          <w:rFonts w:ascii="Times New Roman"/>
          <w:rtl w:val="0"/>
        </w:rPr>
        <w:t xml:space="preserve">experience in </w:t>
      </w:r>
      <w:r>
        <w:rPr>
          <w:rFonts w:ascii="Times New Roman"/>
          <w:rtl w:val="0"/>
          <w:lang w:val="da-DK"/>
        </w:rPr>
        <w:t xml:space="preserve">gender </w:t>
      </w:r>
      <w:r>
        <w:rPr>
          <w:rFonts w:ascii="Times New Roman"/>
          <w:rtl w:val="0"/>
        </w:rPr>
        <w:t>responsive municipality</w:t>
      </w:r>
      <w:r>
        <w:rPr>
          <w:rFonts w:ascii="Times New Roman"/>
          <w:rtl w:val="0"/>
          <w:lang w:val="en-US"/>
        </w:rPr>
        <w:t>. It has been decided to focus more on policies to strengthen women's wor</w:t>
      </w:r>
      <w:r>
        <w:rPr>
          <w:rFonts w:ascii="Times New Roman"/>
          <w:rtl w:val="0"/>
        </w:rPr>
        <w:t>k</w:t>
      </w:r>
      <w:r>
        <w:rPr>
          <w:rFonts w:ascii="Times New Roman"/>
          <w:rtl w:val="0"/>
          <w:lang w:val="en-US"/>
        </w:rPr>
        <w:t xml:space="preserve">, raise awareness of gender equality in the region, and strengthen women's participation in decision-making and implementation processes locally. </w:t>
      </w:r>
      <w:r>
        <w:rPr>
          <w:rFonts w:ascii="Times New Roman"/>
          <w:rtl w:val="0"/>
        </w:rPr>
        <w:t>Since</w:t>
      </w:r>
      <w:r>
        <w:rPr>
          <w:rFonts w:ascii="Times New Roman"/>
          <w:rtl w:val="0"/>
          <w:lang w:val="en-US"/>
        </w:rPr>
        <w:t xml:space="preserve"> the gender equality quota applied until the 2014 elections is</w:t>
      </w:r>
      <w:r>
        <w:rPr>
          <w:rFonts w:ascii="Times New Roman"/>
          <w:rtl w:val="0"/>
        </w:rPr>
        <w:t xml:space="preserve"> considered as</w:t>
      </w:r>
      <w:r>
        <w:rPr>
          <w:rFonts w:ascii="Times New Roman"/>
          <w:rtl w:val="0"/>
          <w:lang w:val="it-IT"/>
        </w:rPr>
        <w:t xml:space="preserve"> insufficient</w:t>
      </w:r>
      <w:r>
        <w:rPr>
          <w:rFonts w:ascii="Times New Roman"/>
          <w:rtl w:val="0"/>
        </w:rPr>
        <w:t>, d</w:t>
      </w:r>
      <w:r>
        <w:rPr>
          <w:rFonts w:ascii="Times New Roman"/>
          <w:rtl w:val="0"/>
          <w:lang w:val="en-US"/>
        </w:rPr>
        <w:t xml:space="preserve">iscussions </w:t>
      </w:r>
      <w:r>
        <w:rPr>
          <w:rFonts w:ascii="Times New Roman"/>
          <w:rtl w:val="0"/>
        </w:rPr>
        <w:t xml:space="preserve">started </w:t>
      </w:r>
      <w:r>
        <w:rPr>
          <w:rFonts w:ascii="Times New Roman"/>
          <w:rtl w:val="0"/>
          <w:lang w:val="en-US"/>
        </w:rPr>
        <w:t xml:space="preserve">on how equal representation can be achieved. In the light of these discussions, women have decided to </w:t>
      </w:r>
      <w:r>
        <w:rPr>
          <w:rFonts w:ascii="Times New Roman"/>
          <w:rtl w:val="0"/>
        </w:rPr>
        <w:t>nominate</w:t>
      </w:r>
      <w:r>
        <w:rPr>
          <w:rFonts w:ascii="Times New Roman"/>
          <w:rtl w:val="0"/>
          <w:lang w:val="en-US"/>
        </w:rPr>
        <w:t xml:space="preserve"> two co-chairs, 1 female and 1 male, with equal representation in all local government levels</w:t>
      </w:r>
      <w:r>
        <w:rPr>
          <w:rFonts w:ascii="Times New Roman"/>
          <w:rtl w:val="0"/>
        </w:rPr>
        <w:t xml:space="preserve"> in </w:t>
      </w:r>
      <w:r>
        <w:rPr>
          <w:rFonts w:ascii="Times New Roman"/>
          <w:rtl w:val="0"/>
          <w:lang w:val="en-US"/>
        </w:rPr>
        <w:t>30 March 2014 local elections.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22.</w:t>
        <w:tab/>
      </w:r>
      <w:r>
        <w:rPr>
          <w:rFonts w:ascii="Times New Roman"/>
          <w:rtl w:val="0"/>
          <w:lang w:val="en-US"/>
        </w:rPr>
        <w:t xml:space="preserve">While local elections were a great success, 96 of the 106 municipalities were replaced by </w:t>
      </w:r>
      <w:r>
        <w:rPr>
          <w:rFonts w:ascii="Times New Roman"/>
          <w:rtl w:val="0"/>
        </w:rPr>
        <w:t>the</w:t>
      </w:r>
      <w:r>
        <w:rPr>
          <w:rFonts w:ascii="Times New Roman"/>
          <w:rtl w:val="0"/>
          <w:lang w:val="en-US"/>
        </w:rPr>
        <w:t xml:space="preserve"> co-presidency system. The co-presidential system in 3 metropolitan cities, 8 provinces and 85 towns / villages has begun to be implemented.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23.</w:t>
        <w:tab/>
      </w:r>
      <w:r>
        <w:rPr>
          <w:rFonts w:hAnsi="Times New Roman" w:hint="default"/>
          <w:rtl w:val="0"/>
        </w:rPr>
        <w:t>”</w:t>
      </w:r>
      <w:r>
        <w:rPr>
          <w:rFonts w:ascii="Times New Roman"/>
          <w:rtl w:val="0"/>
          <w:lang w:val="en-US"/>
        </w:rPr>
        <w:t>Municipal women's councils" composed of ele</w:t>
      </w:r>
      <w:r>
        <w:rPr>
          <w:rFonts w:ascii="Times New Roman"/>
          <w:rtl w:val="0"/>
        </w:rPr>
        <w:t>cted mayors and city councilors</w:t>
      </w:r>
      <w:r>
        <w:rPr>
          <w:rFonts w:ascii="Times New Roman"/>
          <w:rtl w:val="0"/>
        </w:rPr>
        <w:t xml:space="preserve"> </w:t>
      </w:r>
      <w:r>
        <w:rPr>
          <w:rFonts w:ascii="Times New Roman"/>
          <w:rtl w:val="0"/>
        </w:rPr>
        <w:t xml:space="preserve">but also </w:t>
      </w:r>
      <w:r>
        <w:rPr>
          <w:rFonts w:ascii="Times New Roman"/>
          <w:rtl w:val="0"/>
          <w:lang w:val="en-US"/>
        </w:rPr>
        <w:t>employees were established in the municipalities and "women's boards" and "women's coordinations" were elected</w:t>
      </w:r>
      <w:r>
        <w:rPr>
          <w:rFonts w:ascii="Times New Roman"/>
          <w:rtl w:val="0"/>
        </w:rPr>
        <w:t xml:space="preserve"> within this councils</w:t>
      </w:r>
      <w:r>
        <w:rPr>
          <w:rFonts w:ascii="Times New Roman"/>
          <w:rtl w:val="0"/>
          <w:lang w:val="en-US"/>
        </w:rPr>
        <w:t>. "Women and men equality commissions" consisting of women and men</w:t>
      </w:r>
      <w:r>
        <w:rPr>
          <w:rFonts w:ascii="Times New Roman"/>
          <w:rtl w:val="0"/>
        </w:rPr>
        <w:t xml:space="preserve"> who were</w:t>
      </w:r>
      <w:r>
        <w:rPr>
          <w:rFonts w:ascii="Times New Roman"/>
          <w:rtl w:val="0"/>
        </w:rPr>
        <w:t xml:space="preserve"> </w:t>
      </w:r>
      <w:r>
        <w:rPr>
          <w:rFonts w:ascii="Times New Roman"/>
          <w:rtl w:val="0"/>
        </w:rPr>
        <w:t>founded. Until the trustees were appointed these w</w:t>
      </w:r>
      <w:r>
        <w:rPr>
          <w:rFonts w:ascii="Times New Roman"/>
          <w:rtl w:val="0"/>
        </w:rPr>
        <w:t>omen</w:t>
      </w:r>
      <w:r>
        <w:rPr>
          <w:rFonts w:hAnsi="Times New Roman" w:hint="default"/>
          <w:rtl w:val="0"/>
        </w:rPr>
        <w:t>’</w:t>
      </w:r>
      <w:r>
        <w:rPr>
          <w:rFonts w:ascii="Times New Roman"/>
          <w:rtl w:val="0"/>
          <w:lang w:val="en-US"/>
        </w:rPr>
        <w:t>s groups</w:t>
      </w:r>
      <w:r>
        <w:rPr>
          <w:rFonts w:ascii="Times New Roman"/>
          <w:rtl w:val="0"/>
        </w:rPr>
        <w:t xml:space="preserve"> used to meet prior to</w:t>
      </w:r>
      <w:r>
        <w:rPr>
          <w:rFonts w:ascii="Times New Roman"/>
          <w:rtl w:val="0"/>
        </w:rPr>
        <w:t xml:space="preserve"> </w:t>
      </w:r>
      <w:r>
        <w:rPr>
          <w:rFonts w:ascii="Times New Roman"/>
          <w:rtl w:val="0"/>
        </w:rPr>
        <w:t>City Councils meetings and</w:t>
      </w:r>
      <w:r>
        <w:rPr>
          <w:rFonts w:ascii="Times New Roman"/>
          <w:rtl w:val="0"/>
        </w:rPr>
        <w:t xml:space="preserve"> evaluate</w:t>
      </w:r>
      <w:r>
        <w:rPr>
          <w:rFonts w:ascii="Times New Roman"/>
          <w:rtl w:val="0"/>
        </w:rPr>
        <w:t xml:space="preserve"> </w:t>
      </w:r>
      <w:r>
        <w:rPr>
          <w:rFonts w:ascii="Times New Roman"/>
          <w:rtl w:val="0"/>
          <w:lang w:val="en-US"/>
        </w:rPr>
        <w:t>the agenda</w:t>
      </w:r>
      <w:r>
        <w:rPr>
          <w:rFonts w:ascii="Times New Roman"/>
          <w:rtl w:val="0"/>
        </w:rPr>
        <w:t xml:space="preserve"> from women perspective and take decisions.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24.</w:t>
        <w:tab/>
      </w:r>
      <w:r>
        <w:rPr>
          <w:rFonts w:ascii="Times New Roman"/>
          <w:rtl w:val="0"/>
          <w:lang w:val="en-US"/>
        </w:rPr>
        <w:t>Within the DBP municipalities, which have gained significant experience in women poli</w:t>
      </w:r>
      <w:r>
        <w:rPr>
          <w:rFonts w:ascii="Times New Roman"/>
          <w:rtl w:val="0"/>
        </w:rPr>
        <w:t>cy</w:t>
      </w:r>
      <w:r>
        <w:rPr>
          <w:rFonts w:ascii="Times New Roman"/>
          <w:rtl w:val="0"/>
          <w:lang w:val="en-US"/>
        </w:rPr>
        <w:t xml:space="preserve">, women's political departments and </w:t>
      </w:r>
      <w:r>
        <w:rPr>
          <w:rFonts w:hAnsi="Times New Roman" w:hint="default"/>
          <w:rtl w:val="0"/>
        </w:rPr>
        <w:t>“</w:t>
      </w:r>
      <w:r>
        <w:rPr>
          <w:rFonts w:ascii="Times New Roman"/>
          <w:rtl w:val="0"/>
          <w:lang w:val="en-US"/>
        </w:rPr>
        <w:t>directorates of women poli</w:t>
      </w:r>
      <w:r>
        <w:rPr>
          <w:rFonts w:ascii="Times New Roman"/>
          <w:rtl w:val="0"/>
        </w:rPr>
        <w:t>cies</w:t>
      </w:r>
      <w:r>
        <w:rPr>
          <w:rFonts w:hAnsi="Times New Roman" w:hint="default"/>
          <w:rtl w:val="0"/>
        </w:rPr>
        <w:t>”</w:t>
      </w:r>
      <w:r>
        <w:rPr>
          <w:rFonts w:ascii="Times New Roman"/>
          <w:rtl w:val="0"/>
          <w:lang w:val="en-US"/>
        </w:rPr>
        <w:t xml:space="preserve"> have been established. In Van, Diyarbakir and Mardin Metropolitan Municipalities </w:t>
      </w:r>
      <w:r>
        <w:rPr>
          <w:rFonts w:hAnsi="Times New Roman" w:hint="default"/>
          <w:rtl w:val="0"/>
        </w:rPr>
        <w:t>“</w:t>
      </w:r>
      <w:r>
        <w:rPr>
          <w:rFonts w:ascii="Times New Roman"/>
          <w:rtl w:val="0"/>
          <w:lang w:val="en-US"/>
        </w:rPr>
        <w:t>directorates of women policies</w:t>
      </w:r>
      <w:r>
        <w:rPr>
          <w:rFonts w:hAnsi="Times New Roman" w:hint="default"/>
          <w:rtl w:val="0"/>
        </w:rPr>
        <w:t xml:space="preserve">” </w:t>
      </w:r>
      <w:r>
        <w:rPr>
          <w:rFonts w:ascii="Times New Roman"/>
          <w:rtl w:val="0"/>
          <w:lang w:val="en-US"/>
        </w:rPr>
        <w:t xml:space="preserve">were established </w:t>
      </w:r>
      <w:r>
        <w:rPr>
          <w:rFonts w:ascii="Times New Roman"/>
          <w:rtl w:val="0"/>
        </w:rPr>
        <w:t xml:space="preserve">and </w:t>
      </w:r>
      <w:r>
        <w:rPr>
          <w:rFonts w:ascii="Times New Roman"/>
          <w:rtl w:val="0"/>
          <w:lang w:val="en-US"/>
        </w:rPr>
        <w:t xml:space="preserve">district municipalities created </w:t>
      </w:r>
      <w:r>
        <w:rPr>
          <w:rFonts w:ascii="Times New Roman"/>
          <w:rtl w:val="0"/>
        </w:rPr>
        <w:t>similar units to support gender equality, women</w:t>
      </w:r>
      <w:r>
        <w:rPr>
          <w:rFonts w:hAnsi="Times New Roman" w:hint="default"/>
          <w:rtl w:val="0"/>
        </w:rPr>
        <w:t>’</w:t>
      </w:r>
      <w:r>
        <w:rPr>
          <w:rFonts w:ascii="Times New Roman"/>
          <w:rtl w:val="0"/>
        </w:rPr>
        <w:t xml:space="preserve">s education and fight with </w:t>
      </w:r>
      <w:r>
        <w:rPr>
          <w:rFonts w:ascii="Times New Roman"/>
          <w:rtl w:val="0"/>
          <w:lang w:val="en-US"/>
        </w:rPr>
        <w:t>women's econo</w:t>
      </w:r>
      <w:r>
        <w:rPr>
          <w:rFonts w:ascii="Times New Roman"/>
          <w:rtl w:val="0"/>
        </w:rPr>
        <w:t>mic problems</w:t>
      </w:r>
      <w:r>
        <w:rPr>
          <w:rFonts w:ascii="Times New Roman"/>
          <w:rtl w:val="0"/>
          <w:lang w:val="en-US"/>
        </w:rPr>
        <w:t xml:space="preserve"> and violence</w:t>
      </w:r>
      <w:r>
        <w:rPr>
          <w:rFonts w:ascii="Times New Roman"/>
          <w:rtl w:val="0"/>
        </w:rPr>
        <w:t xml:space="preserve"> against women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25.</w:t>
        <w:tab/>
      </w:r>
      <w:r>
        <w:rPr>
          <w:rFonts w:ascii="Times New Roman"/>
          <w:rtl w:val="0"/>
          <w:lang w:val="en-US"/>
        </w:rPr>
        <w:t>Within the scope of the fight against violence</w:t>
      </w:r>
      <w:r>
        <w:rPr>
          <w:rFonts w:ascii="Times New Roman"/>
          <w:rtl w:val="0"/>
        </w:rPr>
        <w:t xml:space="preserve"> against women</w:t>
      </w:r>
      <w:r>
        <w:rPr>
          <w:rFonts w:ascii="Times New Roman"/>
          <w:rtl w:val="0"/>
          <w:lang w:val="en-US"/>
        </w:rPr>
        <w:t>, Women's Shelter Houses were opened in Diyarbakir Metropolitan City, Van Metropolitan City, Ba</w:t>
      </w:r>
      <w:r>
        <w:rPr>
          <w:rFonts w:ascii="Times New Roman"/>
          <w:rtl w:val="0"/>
        </w:rPr>
        <w:t>g</w:t>
      </w:r>
      <w:r>
        <w:rPr>
          <w:rFonts w:ascii="Times New Roman"/>
          <w:rtl w:val="0"/>
          <w:lang w:val="en-US"/>
        </w:rPr>
        <w:t xml:space="preserve">lar Municipality and Akdeniz Municipality, "First Step Station" and </w:t>
      </w:r>
      <w:r>
        <w:rPr>
          <w:rFonts w:hAnsi="Times New Roman" w:hint="default"/>
          <w:rtl w:val="0"/>
        </w:rPr>
        <w:t>“</w:t>
      </w:r>
      <w:r>
        <w:rPr>
          <w:rFonts w:ascii="Times New Roman"/>
          <w:rtl w:val="0"/>
        </w:rPr>
        <w:t xml:space="preserve">Emergency </w:t>
      </w:r>
      <w:r>
        <w:rPr>
          <w:rFonts w:ascii="Times New Roman"/>
          <w:rtl w:val="0"/>
        </w:rPr>
        <w:t>Line</w:t>
      </w:r>
      <w:r>
        <w:rPr>
          <w:rFonts w:ascii="Times New Roman"/>
          <w:rtl w:val="0"/>
        </w:rPr>
        <w:t xml:space="preserve"> for Domestic Violence</w:t>
      </w:r>
      <w:r>
        <w:rPr>
          <w:rFonts w:ascii="Times New Roman"/>
          <w:rtl w:val="0"/>
          <w:lang w:val="en-US"/>
        </w:rPr>
        <w:t>" were established in Diyarbak</w:t>
      </w:r>
      <w:r>
        <w:rPr>
          <w:rFonts w:ascii="Times New Roman"/>
          <w:rtl w:val="0"/>
        </w:rPr>
        <w:t>i</w:t>
      </w:r>
      <w:r>
        <w:rPr>
          <w:rFonts w:ascii="Times New Roman"/>
          <w:rtl w:val="0"/>
        </w:rPr>
        <w:t xml:space="preserve">r Metropolitan </w:t>
      </w:r>
      <w:r>
        <w:rPr>
          <w:rFonts w:ascii="Times New Roman"/>
          <w:rtl w:val="0"/>
        </w:rPr>
        <w:t>Municipality.</w:t>
      </w:r>
      <w:r>
        <w:rPr>
          <w:rFonts w:ascii="Times New Roman"/>
          <w:rtl w:val="0"/>
          <w:lang w:val="en-US"/>
        </w:rPr>
        <w:t xml:space="preserve"> The Women's Center</w:t>
      </w:r>
      <w:r>
        <w:rPr>
          <w:rFonts w:ascii="Times New Roman"/>
          <w:rtl w:val="0"/>
        </w:rPr>
        <w:t>s</w:t>
      </w:r>
      <w:r>
        <w:rPr>
          <w:rFonts w:ascii="Times New Roman"/>
          <w:rtl w:val="0"/>
        </w:rPr>
        <w:t xml:space="preserve"> w</w:t>
      </w:r>
      <w:r>
        <w:rPr>
          <w:rFonts w:ascii="Times New Roman"/>
          <w:rtl w:val="0"/>
        </w:rPr>
        <w:t>ere</w:t>
      </w:r>
      <w:r>
        <w:rPr>
          <w:rFonts w:ascii="Times New Roman"/>
          <w:rtl w:val="0"/>
          <w:lang w:val="en-US"/>
        </w:rPr>
        <w:t xml:space="preserve"> opened again in 43 municipalities.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Başlı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cs="Times New Roman" w:hAnsi="Times New Roman" w:eastAsia="Times New Roman"/>
          <w:sz w:val="30"/>
          <w:szCs w:val="30"/>
        </w:rPr>
      </w:pPr>
      <w:bookmarkStart w:name="_Toc3" w:id="3"/>
      <w:r>
        <w:rPr>
          <w:rFonts w:ascii="Times New Roman"/>
          <w:sz w:val="30"/>
          <w:szCs w:val="30"/>
          <w:rtl w:val="0"/>
        </w:rPr>
        <w:t>Arrests of Elected Mayors and Appointment of Trustees</w:t>
      </w:r>
      <w:bookmarkEnd w:id="3"/>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26.</w:t>
        <w:tab/>
        <w:t>However f</w:t>
      </w:r>
      <w:r>
        <w:rPr>
          <w:rFonts w:ascii="Times New Roman"/>
          <w:rtl w:val="0"/>
          <w:lang w:val="en-US"/>
        </w:rPr>
        <w:t>rom September 11, 2016 to March 25, 2017, 85 trustees were appointed to DBP municipalities</w:t>
      </w:r>
      <w:r>
        <w:rPr>
          <w:rFonts w:ascii="Times New Roman"/>
          <w:rtl w:val="0"/>
        </w:rPr>
        <w:t xml:space="preserve"> by Council of Ministers</w:t>
      </w:r>
      <w:r>
        <w:rPr>
          <w:rFonts w:ascii="Times New Roman"/>
          <w:rtl w:val="0"/>
          <w:lang w:val="en-US"/>
        </w:rPr>
        <w:t>. The DBP municipal co-chairpersons and municipal assembly members, whom were elected, have either been arrested or removed from office.</w:t>
      </w:r>
      <w:r>
        <w:rPr>
          <w:rFonts w:ascii="Times New Roman"/>
          <w:rtl w:val="0"/>
        </w:rPr>
        <w:t xml:space="preserve"> Ce</w:t>
      </w:r>
      <w:r>
        <w:rPr>
          <w:rFonts w:ascii="Times New Roman"/>
          <w:rtl w:val="0"/>
        </w:rPr>
        <w:t>nt</w:t>
      </w:r>
      <w:r>
        <w:rPr>
          <w:rFonts w:ascii="Times New Roman"/>
          <w:rtl w:val="0"/>
        </w:rPr>
        <w:t>er</w:t>
      </w:r>
      <w:r>
        <w:rPr>
          <w:rFonts w:ascii="Times New Roman"/>
          <w:rtl w:val="0"/>
          <w:lang w:val="en-US"/>
        </w:rPr>
        <w:t>s for women</w:t>
      </w:r>
      <w:r>
        <w:rPr>
          <w:rFonts w:hAnsi="Times New Roman" w:hint="default"/>
          <w:rtl w:val="0"/>
          <w:lang w:val="fr-FR"/>
        </w:rPr>
        <w:t>’</w:t>
      </w:r>
      <w:r>
        <w:rPr>
          <w:rFonts w:ascii="Times New Roman"/>
          <w:rtl w:val="0"/>
          <w:lang w:val="en-US"/>
        </w:rPr>
        <w:t>s rights protec</w:t>
      </w:r>
      <w:r>
        <w:rPr>
          <w:rFonts w:ascii="Times New Roman"/>
          <w:rtl w:val="0"/>
        </w:rPr>
        <w:t>tio</w:t>
      </w:r>
      <w:r>
        <w:rPr>
          <w:rFonts w:ascii="Times New Roman"/>
          <w:rtl w:val="0"/>
          <w:lang w:val="en-US"/>
        </w:rPr>
        <w:t xml:space="preserve">n were closed down particularly in the municipalities </w:t>
      </w:r>
      <w:r>
        <w:rPr>
          <w:rFonts w:ascii="Times New Roman"/>
          <w:rtl w:val="0"/>
        </w:rPr>
        <w:t xml:space="preserve">that were </w:t>
      </w:r>
      <w:r>
        <w:rPr>
          <w:rFonts w:ascii="Times New Roman"/>
          <w:rtl w:val="0"/>
          <w:lang w:val="en-US"/>
        </w:rPr>
        <w:t xml:space="preserve">most affected by </w:t>
      </w:r>
      <w:r>
        <w:rPr>
          <w:rFonts w:ascii="Times New Roman"/>
          <w:rtl w:val="0"/>
        </w:rPr>
        <w:t xml:space="preserve">so called </w:t>
      </w:r>
      <w:r>
        <w:rPr>
          <w:rFonts w:ascii="Times New Roman"/>
          <w:rtl w:val="0"/>
          <w:lang w:val="en-US"/>
        </w:rPr>
        <w:t>security operations and destruction in early 2016</w:t>
      </w:r>
      <w:r>
        <w:rPr>
          <w:rFonts w:ascii="Times New Roman"/>
          <w:rtl w:val="0"/>
        </w:rPr>
        <w:t>. S</w:t>
      </w:r>
      <w:r>
        <w:rPr>
          <w:rFonts w:ascii="Times New Roman"/>
          <w:rtl w:val="0"/>
          <w:lang w:val="en-US"/>
        </w:rPr>
        <w:t>uch cent</w:t>
      </w:r>
      <w:r>
        <w:rPr>
          <w:rFonts w:ascii="Times New Roman"/>
          <w:rtl w:val="0"/>
        </w:rPr>
        <w:t>er</w:t>
      </w:r>
      <w:r>
        <w:rPr>
          <w:rFonts w:ascii="Times New Roman"/>
          <w:rtl w:val="0"/>
          <w:lang w:val="en-US"/>
        </w:rPr>
        <w:t>s had been providing much needed protection for women and children victims of domestic violence, and promoted their engagement in social and political life</w:t>
      </w:r>
      <w:r>
        <w:rPr>
          <w:rFonts w:ascii="Times New Roman"/>
          <w:rtl w:val="0"/>
        </w:rPr>
        <w:t xml:space="preserve"> as it is stated in UN </w:t>
      </w:r>
      <w:r>
        <w:rPr>
          <w:rFonts w:ascii="Times New Roman"/>
          <w:rtl w:val="0"/>
          <w:lang w:val="en-US"/>
        </w:rPr>
        <w:t>High Commissioner for Human Rights</w:t>
      </w:r>
      <w:r>
        <w:rPr>
          <w:rFonts w:hAnsi="Times New Roman" w:hint="default"/>
          <w:rtl w:val="0"/>
        </w:rPr>
        <w:t xml:space="preserve">’ </w:t>
      </w:r>
      <w:r>
        <w:rPr>
          <w:rFonts w:ascii="Times New Roman"/>
          <w:rtl w:val="0"/>
        </w:rPr>
        <w:t>report</w:t>
      </w:r>
      <w:r>
        <w:rPr>
          <w:vertAlign w:val="superscript"/>
        </w:rPr>
        <w:footnoteReference w:id="5"/>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Başlı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cs="Times New Roman" w:hAnsi="Times New Roman" w:eastAsia="Times New Roman"/>
          <w:sz w:val="30"/>
          <w:szCs w:val="30"/>
        </w:rPr>
      </w:pPr>
      <w:bookmarkStart w:name="_Toc4" w:id="4"/>
      <w:r>
        <w:rPr>
          <w:rFonts w:ascii="Times New Roman"/>
          <w:sz w:val="30"/>
          <w:szCs w:val="30"/>
          <w:rtl w:val="0"/>
        </w:rPr>
        <w:t>Imprisonment of Female Deputies</w:t>
      </w:r>
      <w:bookmarkEnd w:id="4"/>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27.</w:t>
        <w:tab/>
      </w:r>
      <w:r>
        <w:rPr>
          <w:rFonts w:ascii="Times New Roman"/>
          <w:rtl w:val="0"/>
          <w:lang w:val="en-US"/>
        </w:rPr>
        <w:t>In Turkey, only approximately 14,29% of members of The Grand National Assembly are women. This average figure hides a huge gap between Peoples</w:t>
      </w:r>
      <w:r>
        <w:rPr>
          <w:rFonts w:hAnsi="Times New Roman" w:hint="default"/>
          <w:rtl w:val="0"/>
          <w:lang w:val="fr-FR"/>
        </w:rPr>
        <w:t xml:space="preserve">’ </w:t>
      </w:r>
      <w:r>
        <w:rPr>
          <w:rFonts w:ascii="Times New Roman"/>
          <w:rtl w:val="0"/>
          <w:lang w:val="en-US"/>
        </w:rPr>
        <w:t>Democratic Party (HDP) in which women</w:t>
      </w:r>
      <w:r>
        <w:rPr>
          <w:rFonts w:hAnsi="Times New Roman" w:hint="default"/>
          <w:rtl w:val="0"/>
          <w:lang w:val="fr-FR"/>
        </w:rPr>
        <w:t>’</w:t>
      </w:r>
      <w:r>
        <w:rPr>
          <w:rFonts w:ascii="Times New Roman"/>
          <w:rtl w:val="0"/>
          <w:lang w:val="en-US"/>
        </w:rPr>
        <w:t xml:space="preserve">s representation in parliament </w:t>
      </w:r>
      <w:r>
        <w:rPr>
          <w:rFonts w:ascii="Times New Roman"/>
          <w:rtl w:val="0"/>
        </w:rPr>
        <w:t xml:space="preserve">is </w:t>
      </w:r>
      <w:r>
        <w:rPr>
          <w:rFonts w:ascii="Times New Roman"/>
          <w:rtl w:val="0"/>
          <w:lang w:val="en-US"/>
        </w:rPr>
        <w:t xml:space="preserve">36.36% and in the Grand National Assembly of Turkey. However today, 5 out of 9 deputies of the People's Democratic Party who are in jail are women. These deputies who defend gender equality in parliament and who are fighting for women's rights are kept in prison with the charges such as </w:t>
      </w:r>
      <w:r>
        <w:rPr>
          <w:rFonts w:hAnsi="Times New Roman" w:hint="default"/>
          <w:rtl w:val="0"/>
        </w:rPr>
        <w:t>“</w:t>
      </w:r>
      <w:r>
        <w:rPr>
          <w:rFonts w:ascii="Times New Roman"/>
          <w:rtl w:val="0"/>
          <w:lang w:val="en-US"/>
        </w:rPr>
        <w:t>inciting people to hatred and enmity</w:t>
      </w:r>
      <w:r>
        <w:rPr>
          <w:rFonts w:hAnsi="Times New Roman" w:hint="default"/>
          <w:rtl w:val="0"/>
        </w:rPr>
        <w:t xml:space="preserve">” </w:t>
      </w:r>
      <w:r>
        <w:rPr>
          <w:rFonts w:ascii="Times New Roman"/>
          <w:rtl w:val="0"/>
          <w:lang w:val="en-US"/>
        </w:rPr>
        <w:t xml:space="preserve">and </w:t>
      </w:r>
      <w:r>
        <w:rPr>
          <w:rFonts w:hAnsi="Times New Roman" w:hint="default"/>
          <w:rtl w:val="0"/>
        </w:rPr>
        <w:t>“</w:t>
      </w:r>
      <w:r>
        <w:rPr>
          <w:rFonts w:ascii="Times New Roman"/>
          <w:rtl w:val="0"/>
          <w:lang w:val="en-US"/>
        </w:rPr>
        <w:t>making terrorist propaganda</w:t>
      </w:r>
      <w:r>
        <w:rPr>
          <w:rFonts w:hAnsi="Times New Roman" w:hint="default"/>
          <w:rtl w:val="0"/>
        </w:rPr>
        <w:t xml:space="preserve">” </w:t>
      </w:r>
      <w:r>
        <w:rPr>
          <w:rFonts w:ascii="Times New Roman"/>
          <w:rtl w:val="0"/>
          <w:lang w:val="en-US"/>
        </w:rPr>
        <w:t>due to speech</w:t>
      </w:r>
      <w:r>
        <w:rPr>
          <w:rFonts w:ascii="Times New Roman"/>
          <w:rtl w:val="0"/>
        </w:rPr>
        <w:t>es</w:t>
      </w:r>
      <w:r>
        <w:rPr>
          <w:rFonts w:ascii="Times New Roman"/>
          <w:rtl w:val="0"/>
          <w:lang w:val="en-US"/>
        </w:rPr>
        <w:t xml:space="preserve"> they had delivered. The accusations are based on their political activities, such as giving speeches or attending public and political events. Moreover, on 21 February 2017, HDP</w:t>
      </w:r>
      <w:r>
        <w:rPr>
          <w:rFonts w:hAnsi="Times New Roman" w:hint="default"/>
          <w:rtl w:val="0"/>
          <w:lang w:val="fr-FR"/>
        </w:rPr>
        <w:t>’</w:t>
      </w:r>
      <w:r>
        <w:rPr>
          <w:rFonts w:ascii="Times New Roman"/>
          <w:rtl w:val="0"/>
          <w:lang w:val="fr-FR"/>
        </w:rPr>
        <w:t>s co-chair Ms Figen Y</w:t>
      </w:r>
      <w:r>
        <w:rPr>
          <w:rFonts w:hAnsi="Times New Roman" w:hint="default"/>
          <w:rtl w:val="0"/>
        </w:rPr>
        <w:t>ü</w:t>
      </w:r>
      <w:r>
        <w:rPr>
          <w:rFonts w:ascii="Times New Roman"/>
          <w:rtl w:val="0"/>
        </w:rPr>
        <w:t>ksekda</w:t>
      </w:r>
      <w:r>
        <w:rPr>
          <w:rFonts w:hAnsi="Times New Roman" w:hint="default"/>
          <w:rtl w:val="0"/>
        </w:rPr>
        <w:t>ğ</w:t>
      </w:r>
      <w:r>
        <w:rPr>
          <w:rFonts w:ascii="Times New Roman"/>
          <w:rtl w:val="0"/>
          <w:lang w:val="en-US"/>
        </w:rPr>
        <w:t>'s parliament membership was revoked. Following this decision, on 9 May 2017, another female deputy, Nursel Aydo</w:t>
      </w:r>
      <w:r>
        <w:rPr>
          <w:rFonts w:hAnsi="Times New Roman" w:hint="default"/>
          <w:rtl w:val="0"/>
        </w:rPr>
        <w:t>ğ</w:t>
      </w:r>
      <w:r>
        <w:rPr>
          <w:rFonts w:ascii="Times New Roman"/>
          <w:rtl w:val="0"/>
        </w:rPr>
        <w:t>an</w:t>
      </w:r>
      <w:r>
        <w:rPr>
          <w:rFonts w:hAnsi="Times New Roman" w:hint="default"/>
          <w:rtl w:val="0"/>
          <w:lang w:val="fr-FR"/>
        </w:rPr>
        <w:t>’</w:t>
      </w:r>
      <w:r>
        <w:rPr>
          <w:rFonts w:ascii="Times New Roman"/>
          <w:rtl w:val="0"/>
          <w:lang w:val="en-US"/>
        </w:rPr>
        <w:t>s parliament membership was also revoked.</w:t>
      </w:r>
      <w:r>
        <w:rPr>
          <w:rFonts w:ascii="Times New Roman"/>
          <w:rtl w:val="0"/>
        </w:rPr>
        <w:t xml:space="preserve"> Many national and international feminist organization have made statements supporting Figen Y</w:t>
      </w:r>
      <w:r>
        <w:rPr>
          <w:rFonts w:hAnsi="Times New Roman" w:hint="default"/>
          <w:rtl w:val="0"/>
        </w:rPr>
        <w:t>ü</w:t>
      </w:r>
      <w:r>
        <w:rPr>
          <w:rFonts w:ascii="Times New Roman"/>
          <w:rtl w:val="0"/>
        </w:rPr>
        <w:t>ksekda</w:t>
      </w:r>
      <w:r>
        <w:rPr>
          <w:rFonts w:hAnsi="Times New Roman" w:hint="default"/>
          <w:rtl w:val="0"/>
        </w:rPr>
        <w:t>ğ</w:t>
      </w:r>
      <w:r>
        <w:rPr>
          <w:rFonts w:ascii="Times New Roman"/>
          <w:rtl w:val="0"/>
        </w:rPr>
        <w:t>, Nursel Aydo</w:t>
      </w:r>
      <w:r>
        <w:rPr>
          <w:rFonts w:hAnsi="Times New Roman" w:hint="default"/>
          <w:rtl w:val="0"/>
        </w:rPr>
        <w:t>ğ</w:t>
      </w:r>
      <w:r>
        <w:rPr>
          <w:rFonts w:ascii="Times New Roman"/>
          <w:rtl w:val="0"/>
        </w:rPr>
        <w:t>an and other female Deputies and mayors who are in prison; because</w:t>
      </w:r>
      <w:r>
        <w:rPr>
          <w:rFonts w:ascii="Times New Roman"/>
          <w:rtl w:val="0"/>
        </w:rPr>
        <w:t xml:space="preserve">, </w:t>
      </w:r>
      <w:r>
        <w:rPr>
          <w:rFonts w:ascii="Times New Roman"/>
          <w:rtl w:val="0"/>
        </w:rPr>
        <w:t>female</w:t>
      </w:r>
      <w:r>
        <w:rPr>
          <w:rFonts w:ascii="Times New Roman"/>
          <w:rtl w:val="0"/>
        </w:rPr>
        <w:t xml:space="preserve"> </w:t>
      </w:r>
      <w:r>
        <w:rPr>
          <w:rFonts w:ascii="Times New Roman"/>
          <w:rtl w:val="0"/>
        </w:rPr>
        <w:t xml:space="preserve">HDP Deputies have </w:t>
      </w:r>
      <w:r>
        <w:rPr>
          <w:rFonts w:ascii="Times New Roman"/>
          <w:rtl w:val="0"/>
          <w:lang w:val="en-US"/>
        </w:rPr>
        <w:t>became the voice of the women's rights struggle</w:t>
      </w:r>
      <w:r>
        <w:rPr>
          <w:rFonts w:ascii="Times New Roman"/>
          <w:rtl w:val="0"/>
        </w:rPr>
        <w:t xml:space="preserve"> in</w:t>
      </w:r>
      <w:r>
        <w:rPr>
          <w:rFonts w:ascii="Times New Roman"/>
          <w:rtl w:val="0"/>
        </w:rPr>
        <w:t xml:space="preserve"> </w:t>
      </w:r>
      <w:r>
        <w:rPr>
          <w:rFonts w:ascii="Times New Roman"/>
          <w:rtl w:val="0"/>
        </w:rPr>
        <w:t xml:space="preserve"> the </w:t>
      </w:r>
      <w:r>
        <w:rPr>
          <w:rFonts w:ascii="Times New Roman"/>
          <w:rtl w:val="0"/>
          <w:lang w:val="en-US"/>
        </w:rPr>
        <w:t xml:space="preserve">Assembly. </w:t>
      </w:r>
      <w:r>
        <w:rPr>
          <w:rFonts w:ascii="Times New Roman"/>
          <w:rtl w:val="0"/>
        </w:rPr>
        <w:t xml:space="preserve">We </w:t>
      </w:r>
      <w:r>
        <w:rPr>
          <w:rFonts w:ascii="Times New Roman"/>
          <w:rtl w:val="0"/>
          <w:lang w:val="en-US"/>
        </w:rPr>
        <w:t xml:space="preserve">have also tried to develop relations with </w:t>
      </w:r>
      <w:r>
        <w:rPr>
          <w:rFonts w:ascii="Times New Roman"/>
          <w:rtl w:val="0"/>
        </w:rPr>
        <w:t>female Deputies member of</w:t>
      </w:r>
      <w:r>
        <w:rPr>
          <w:rFonts w:ascii="Times New Roman"/>
          <w:rtl w:val="0"/>
          <w:lang w:val="en-US"/>
        </w:rPr>
        <w:t xml:space="preserve"> other parties, and even established a Women's Parliamentary Group</w:t>
      </w:r>
      <w:r>
        <w:rPr>
          <w:rFonts w:ascii="Times New Roman"/>
          <w:rtl w:val="0"/>
        </w:rPr>
        <w:t xml:space="preserve"> </w:t>
      </w:r>
      <w:r>
        <w:rPr>
          <w:rFonts w:ascii="Times New Roman"/>
          <w:rtl w:val="0"/>
          <w:lang w:val="en-US"/>
        </w:rPr>
        <w:t xml:space="preserve">to discuss common issues and demands of all women in the Assembly, although not officially recognized by the </w:t>
      </w:r>
      <w:r>
        <w:rPr>
          <w:rFonts w:ascii="Times New Roman"/>
          <w:rtl w:val="0"/>
        </w:rPr>
        <w:t>Grand National Assembly of Turkey</w:t>
      </w:r>
      <w:r>
        <w:rPr>
          <w:rFonts w:ascii="Times New Roman"/>
          <w:rtl w:val="0"/>
        </w:rPr>
        <w: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Başlı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cs="Times New Roman" w:hAnsi="Times New Roman" w:eastAsia="Times New Roman"/>
          <w:sz w:val="30"/>
          <w:szCs w:val="30"/>
        </w:rPr>
      </w:pPr>
      <w:bookmarkStart w:name="_Toc5" w:id="5"/>
      <w:r>
        <w:rPr>
          <w:rFonts w:ascii="Times New Roman"/>
          <w:sz w:val="30"/>
          <w:szCs w:val="30"/>
          <w:rtl w:val="0"/>
        </w:rPr>
        <w:t>Report of the Commission on Preventing Divorces and Government</w:t>
      </w:r>
      <w:r>
        <w:rPr>
          <w:rFonts w:hAnsi="Times New Roman" w:hint="default"/>
          <w:sz w:val="30"/>
          <w:szCs w:val="30"/>
          <w:rtl w:val="0"/>
        </w:rPr>
        <w:t>’</w:t>
      </w:r>
      <w:r>
        <w:rPr>
          <w:rFonts w:ascii="Times New Roman"/>
          <w:sz w:val="30"/>
          <w:szCs w:val="30"/>
          <w:rtl w:val="0"/>
        </w:rPr>
        <w:t>s Policies Towards Women</w:t>
      </w:r>
      <w:bookmarkEnd w:id="5"/>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28.</w:t>
        <w:tab/>
      </w:r>
      <w:r>
        <w:rPr>
          <w:rFonts w:ascii="Times New Roman"/>
          <w:rtl w:val="0"/>
          <w:lang w:val="en-US"/>
        </w:rPr>
        <w:t xml:space="preserve">But the attacks on women's rights were not limited to these practices. Many of the rights women have earned in recent years are threatened by bills prepared by the government. In the parliament a commission was </w:t>
      </w:r>
      <w:r>
        <w:rPr>
          <w:rFonts w:ascii="Times New Roman"/>
          <w:rtl w:val="0"/>
        </w:rPr>
        <w:t>founded</w:t>
      </w:r>
      <w:r>
        <w:rPr>
          <w:rFonts w:ascii="Times New Roman"/>
          <w:rtl w:val="0"/>
          <w:lang w:val="fr-FR"/>
        </w:rPr>
        <w:t xml:space="preserve"> to prevent divorces and this commission prepared a report threatening women's rights. The HDP has opposed the establishment of this commission</w:t>
      </w:r>
      <w:r>
        <w:rPr>
          <w:rFonts w:ascii="Times New Roman"/>
          <w:rtl w:val="0"/>
        </w:rPr>
        <w:t xml:space="preserve"> </w:t>
      </w:r>
      <w:r>
        <w:rPr>
          <w:rFonts w:ascii="Times New Roman"/>
          <w:rtl w:val="0"/>
          <w:lang w:val="en-US"/>
        </w:rPr>
        <w:t>from the beginning, expressing that it has been necessary to establish a commission to protect women against violence, not to prevent divorce.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29.</w:t>
        <w:tab/>
      </w:r>
      <w:r>
        <w:rPr>
          <w:rFonts w:ascii="Times New Roman"/>
          <w:rtl w:val="0"/>
          <w:lang w:val="en-US"/>
        </w:rPr>
        <w:t xml:space="preserve">According to the Law No. 6284 on the Protection of the Family and the Prevention of Violence Against Women, no evidence or document is required for the decision of protective measures in case of violence </w:t>
      </w:r>
      <w:r>
        <w:rPr>
          <w:rFonts w:ascii="Times New Roman"/>
          <w:rtl w:val="0"/>
        </w:rPr>
        <w:t>against</w:t>
      </w:r>
      <w:r>
        <w:rPr>
          <w:rFonts w:ascii="Times New Roman"/>
          <w:rtl w:val="0"/>
          <w:lang w:val="en-US"/>
        </w:rPr>
        <w:t xml:space="preserve"> women. The commission required to change this rule and seek evidence or documentation of violence for protection orders</w:t>
      </w:r>
      <w:r>
        <w:rPr>
          <w:rFonts w:ascii="Times New Roman"/>
          <w:rtl w:val="0"/>
        </w:rPr>
        <w:t xml:space="preserve"> longer than 1</w:t>
      </w:r>
      <w:r>
        <w:rPr>
          <w:rFonts w:ascii="Times New Roman"/>
          <w:rtl w:val="0"/>
          <w:lang w:val="en-US"/>
        </w:rPr>
        <w:t>5 days. However, it is very difficult for women who are subjected to violence or threatened to document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30.</w:t>
        <w:tab/>
      </w:r>
      <w:r>
        <w:rPr>
          <w:rFonts w:ascii="Times New Roman"/>
          <w:rtl w:val="0"/>
          <w:lang w:val="en-US"/>
        </w:rPr>
        <w:t xml:space="preserve">It is recommended that legislation be enacted to enforce similar </w:t>
      </w:r>
      <w:r>
        <w:rPr>
          <w:rFonts w:ascii="Times New Roman"/>
          <w:rtl w:val="0"/>
        </w:rPr>
        <w:t>shelters</w:t>
      </w:r>
      <w:r>
        <w:rPr>
          <w:rFonts w:ascii="Times New Roman"/>
          <w:rtl w:val="0"/>
          <w:lang w:val="da-DK"/>
        </w:rPr>
        <w:t xml:space="preserve"> for </w:t>
      </w:r>
      <w:r>
        <w:rPr>
          <w:rFonts w:ascii="Times New Roman"/>
          <w:rtl w:val="0"/>
        </w:rPr>
        <w:t xml:space="preserve">men who are perpetrator of </w:t>
      </w:r>
      <w:r>
        <w:rPr>
          <w:rFonts w:ascii="Times New Roman"/>
          <w:rtl w:val="0"/>
        </w:rPr>
        <w:t>violen</w:t>
      </w:r>
      <w:r>
        <w:rPr>
          <w:rFonts w:ascii="Times New Roman"/>
          <w:rtl w:val="0"/>
        </w:rPr>
        <w:t>ce,</w:t>
      </w:r>
      <w:r>
        <w:rPr>
          <w:rFonts w:ascii="Times New Roman"/>
          <w:rtl w:val="0"/>
          <w:lang w:val="en-US"/>
        </w:rPr>
        <w:t xml:space="preserve"> as well as for women</w:t>
      </w:r>
      <w:r>
        <w:rPr>
          <w:rFonts w:ascii="Times New Roman"/>
          <w:rtl w:val="0"/>
        </w:rPr>
        <w:t xml:space="preserve"> who face violence</w:t>
      </w:r>
      <w:r>
        <w:rPr>
          <w:rFonts w:ascii="Times New Roman"/>
          <w:rtl w:val="0"/>
          <w:lang w:val="en-US"/>
        </w:rPr>
        <w:t>. However, shelters are very insufficient</w:t>
      </w:r>
      <w:r>
        <w:rPr>
          <w:rFonts w:ascii="Times New Roman"/>
          <w:rtl w:val="0"/>
        </w:rPr>
        <w:t xml:space="preserve"> </w:t>
      </w:r>
      <w:r>
        <w:rPr>
          <w:rFonts w:ascii="Times New Roman"/>
          <w:rtl w:val="0"/>
          <w:lang w:val="en-US"/>
        </w:rPr>
        <w:t>even for women who are subjected to violence in Turkey. Therefore, it is the evidence that violence against women in Turkey is not even understood at parliament level.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32.</w:t>
        <w:tab/>
      </w:r>
      <w:r>
        <w:rPr>
          <w:rFonts w:ascii="Times New Roman"/>
          <w:rtl w:val="0"/>
          <w:lang w:val="en-US"/>
        </w:rPr>
        <w:t>In the report, it is proposed to make regulations in the legislation so that pe</w:t>
      </w:r>
      <w:r>
        <w:rPr>
          <w:rFonts w:ascii="Times New Roman"/>
          <w:rtl w:val="0"/>
        </w:rPr>
        <w:t xml:space="preserve">ople </w:t>
      </w:r>
      <w:r>
        <w:rPr>
          <w:rFonts w:ascii="Times New Roman"/>
          <w:rtl w:val="0"/>
          <w:lang w:val="en-US"/>
        </w:rPr>
        <w:t>who are perpetrator of violence and who have been ordered by the court to be removed from their homes can continue their personal relations with their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32.</w:t>
        <w:tab/>
      </w:r>
      <w:r>
        <w:rPr>
          <w:rFonts w:ascii="Times New Roman"/>
          <w:rtl w:val="0"/>
          <w:lang w:val="en-US"/>
        </w:rPr>
        <w:t xml:space="preserve">According to the Istanbul Convention and the Mediation Law, despite the prohibition of mediation in cases of violence, it is stated in the report that it is beneficial to use the mediation process in the child abduction cases and the divorce cases before the divorce and during the </w:t>
      </w:r>
      <w:r>
        <w:rPr>
          <w:rFonts w:ascii="Times New Roman"/>
          <w:rtl w:val="0"/>
        </w:rPr>
        <w:t>case process</w:t>
      </w:r>
      <w:r>
        <w:rPr>
          <w:rFonts w:ascii="Times New Roman"/>
          <w:rtl w:val="0"/>
        </w:rPr>
        <w: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33.</w:t>
        <w:tab/>
      </w:r>
      <w:r>
        <w:rPr>
          <w:rFonts w:ascii="Times New Roman"/>
          <w:rtl w:val="0"/>
          <w:lang w:val="en-US"/>
        </w:rPr>
        <w:t xml:space="preserve">If the child who </w:t>
      </w:r>
      <w:r>
        <w:rPr>
          <w:rFonts w:ascii="Times New Roman"/>
          <w:rtl w:val="0"/>
        </w:rPr>
        <w:t xml:space="preserve">is </w:t>
      </w:r>
      <w:r>
        <w:rPr>
          <w:rFonts w:ascii="Times New Roman"/>
          <w:rtl w:val="0"/>
          <w:lang w:val="en-US"/>
        </w:rPr>
        <w:t xml:space="preserve">sexually abused is married to the person who committed the crime of abuse and the marriage continues for 5 years </w:t>
      </w:r>
      <w:r>
        <w:rPr>
          <w:rFonts w:hAnsi="Times New Roman" w:hint="default"/>
          <w:rtl w:val="0"/>
        </w:rPr>
        <w:t>“</w:t>
      </w:r>
      <w:r>
        <w:rPr>
          <w:rFonts w:ascii="Times New Roman"/>
          <w:rtl w:val="0"/>
          <w:lang w:val="en-US"/>
        </w:rPr>
        <w:t>successfully without any problem</w:t>
      </w:r>
      <w:r>
        <w:rPr>
          <w:rFonts w:hAnsi="Times New Roman" w:hint="default"/>
          <w:rtl w:val="0"/>
        </w:rPr>
        <w:t>” </w:t>
      </w:r>
      <w:r>
        <w:rPr>
          <w:rFonts w:ascii="Times New Roman"/>
          <w:rtl w:val="0"/>
          <w:lang w:val="en-US"/>
        </w:rPr>
        <w:t>it is proposed that the person who committed the offense of abuse be released with supervis</w:t>
      </w:r>
      <w:r>
        <w:rPr>
          <w:rFonts w:ascii="Times New Roman"/>
          <w:rtl w:val="0"/>
        </w:rPr>
        <w:t xml:space="preserve">ion </w:t>
      </w:r>
      <w:r>
        <w:rPr>
          <w:rFonts w:ascii="Times New Roman"/>
          <w:rtl w:val="0"/>
          <w:lang w:val="en-US"/>
        </w:rPr>
        <w:t>in accordance with the reports prepared by the authorized experts of the relevant institutions. It is requested that the Turkish Criminal Code be amended accordingly in the report. Following Commi</w:t>
      </w:r>
      <w:r>
        <w:rPr>
          <w:rFonts w:ascii="Times New Roman"/>
          <w:rtl w:val="0"/>
        </w:rPr>
        <w:t>ssion</w:t>
      </w:r>
      <w:r>
        <w:rPr>
          <w:rFonts w:hAnsi="Times New Roman" w:hint="default"/>
          <w:rtl w:val="0"/>
          <w:lang w:val="fr-FR"/>
        </w:rPr>
        <w:t>’</w:t>
      </w:r>
      <w:r>
        <w:rPr>
          <w:rFonts w:ascii="Times New Roman"/>
          <w:rtl w:val="0"/>
        </w:rPr>
        <w:t xml:space="preserve">s report, a </w:t>
      </w:r>
      <w:r>
        <w:rPr>
          <w:rFonts w:ascii="Times New Roman"/>
          <w:rtl w:val="0"/>
        </w:rPr>
        <w:t>bill</w:t>
      </w:r>
      <w:r>
        <w:rPr>
          <w:rFonts w:ascii="Times New Roman"/>
          <w:rtl w:val="0"/>
          <w:lang w:val="en-US"/>
        </w:rPr>
        <w:t xml:space="preserve"> which </w:t>
      </w:r>
      <w:r>
        <w:rPr>
          <w:rFonts w:ascii="Times New Roman"/>
          <w:rtl w:val="0"/>
        </w:rPr>
        <w:t>means</w:t>
      </w:r>
      <w:r>
        <w:rPr>
          <w:rFonts w:ascii="Times New Roman"/>
          <w:rtl w:val="0"/>
        </w:rPr>
        <w:t xml:space="preserve"> </w:t>
      </w:r>
      <w:r>
        <w:rPr>
          <w:rFonts w:hAnsi="Times New Roman" w:hint="default"/>
          <w:rtl w:val="0"/>
        </w:rPr>
        <w:t>“</w:t>
      </w:r>
      <w:r>
        <w:rPr>
          <w:rFonts w:ascii="Times New Roman"/>
          <w:rtl w:val="0"/>
          <w:lang w:val="en-US"/>
        </w:rPr>
        <w:t>amnesty for child abuse</w:t>
      </w:r>
      <w:r>
        <w:rPr>
          <w:rFonts w:hAnsi="Times New Roman" w:hint="default"/>
          <w:rtl w:val="0"/>
        </w:rPr>
        <w:t>”</w:t>
      </w:r>
      <w:r>
        <w:rPr>
          <w:rFonts w:ascii="Times New Roman"/>
          <w:rtl w:val="0"/>
          <w:lang w:val="en-US"/>
        </w:rPr>
        <w:t xml:space="preserve"> was prepared in line with this proposal; but the government has had to withdraw </w:t>
      </w:r>
      <w:r>
        <w:rPr>
          <w:rFonts w:ascii="Times New Roman"/>
          <w:rtl w:val="0"/>
        </w:rPr>
        <w:t>the bill</w:t>
      </w:r>
      <w:r>
        <w:rPr>
          <w:rFonts w:ascii="Times New Roman"/>
          <w:rtl w:val="0"/>
          <w:lang w:val="en-US"/>
        </w:rPr>
        <w:t xml:space="preserve"> as a result of the public reaction</w:t>
      </w:r>
      <w:r>
        <w:rPr>
          <w:rFonts w:ascii="Times New Roman"/>
          <w:rtl w:val="0"/>
        </w:rPr>
        <w:t xml:space="preserve"> </w:t>
      </w:r>
      <w:r>
        <w:rPr>
          <w:rFonts w:ascii="Times New Roman"/>
          <w:rtl w:val="0"/>
        </w:rPr>
        <w:t xml:space="preserve">to </w:t>
      </w:r>
      <w:r>
        <w:rPr>
          <w:rFonts w:ascii="Times New Roman"/>
          <w:rtl w:val="0"/>
        </w:rPr>
        <w:t>it and women organizations</w:t>
      </w:r>
      <w:r>
        <w:rPr>
          <w:rFonts w:hAnsi="Times New Roman" w:hint="default"/>
          <w:rtl w:val="0"/>
        </w:rPr>
        <w:t xml:space="preserve">’ </w:t>
      </w:r>
      <w:r>
        <w:rPr>
          <w:rFonts w:ascii="Times New Roman"/>
          <w:rtl w:val="0"/>
        </w:rPr>
        <w:t>demonstrations</w:t>
      </w:r>
      <w:r>
        <w:rPr>
          <w:rFonts w:ascii="Times New Roman"/>
          <w:rtl w:val="0"/>
        </w:rPr>
        <w: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34.</w:t>
        <w:tab/>
      </w:r>
      <w:r>
        <w:rPr>
          <w:rFonts w:ascii="Times New Roman"/>
          <w:rtl w:val="0"/>
          <w:lang w:val="en-US"/>
        </w:rPr>
        <w:t>It is also suggested that castration should be applied to those who commit sexual assault, sexual abuse and sexual crimes against minors. According to Article 108 of the Law on the Execution of Punishment and Security Measures, it is now possible for the execution judge to decide whether the prisoner should be subject to 'medical treatment' and to participate in 'therapeutic' programs.</w:t>
      </w:r>
      <w:r>
        <w:rPr>
          <w:rFonts w:ascii="Times New Roman"/>
          <w:rtl w:val="0"/>
        </w:rPr>
        <w:t xml:space="preserve"> </w:t>
      </w:r>
      <w:r>
        <w:rPr>
          <w:rFonts w:ascii="Times New Roman"/>
          <w:rtl w:val="0"/>
          <w:lang w:val="en-US"/>
        </w:rPr>
        <w:t xml:space="preserve">But this law did not include castration practices. HDP has stated that using the castration as a punishment is a populist policy and that much more serious measures should be taken against child abuse. It has been revealed that dozens of children have been </w:t>
      </w:r>
      <w:r>
        <w:rPr>
          <w:rFonts w:ascii="Times New Roman"/>
          <w:rtl w:val="0"/>
        </w:rPr>
        <w:t>sexually abused</w:t>
      </w:r>
      <w:r>
        <w:rPr>
          <w:rFonts w:ascii="Times New Roman"/>
          <w:rtl w:val="0"/>
          <w:lang w:val="en-US"/>
        </w:rPr>
        <w:t xml:space="preserve"> in a dormitory affiliated to the ENSAR Foundation, which is in close contact with the government. As a member of the Commi</w:t>
      </w:r>
      <w:r>
        <w:rPr>
          <w:rFonts w:ascii="Times New Roman"/>
          <w:rtl w:val="0"/>
        </w:rPr>
        <w:t>ssion</w:t>
      </w:r>
      <w:r>
        <w:rPr>
          <w:rFonts w:ascii="Times New Roman"/>
          <w:rtl w:val="0"/>
          <w:lang w:val="en-US"/>
        </w:rPr>
        <w:t xml:space="preserve"> on the Prevention of Child Abuse, which was established in the </w:t>
      </w:r>
      <w:r>
        <w:rPr>
          <w:rFonts w:ascii="Times New Roman"/>
          <w:rtl w:val="0"/>
        </w:rPr>
        <w:t>Parliament as a</w:t>
      </w:r>
      <w:r>
        <w:rPr>
          <w:rFonts w:ascii="Times New Roman"/>
          <w:rtl w:val="0"/>
          <w:lang w:val="en-US"/>
        </w:rPr>
        <w:t xml:space="preserve"> result of the public </w:t>
      </w:r>
      <w:r>
        <w:rPr>
          <w:rFonts w:ascii="Times New Roman"/>
          <w:rtl w:val="0"/>
        </w:rPr>
        <w:t>reaction</w:t>
      </w:r>
      <w:r>
        <w:rPr>
          <w:rFonts w:ascii="Times New Roman"/>
          <w:rtl w:val="0"/>
          <w:lang w:val="en-US"/>
        </w:rPr>
        <w:t xml:space="preserve"> after this event, I have stated in detail the precautions to be taken in Turkey to prevent child abuse. However, none of these measures have been</w:t>
      </w:r>
      <w:r>
        <w:rPr>
          <w:rFonts w:ascii="Times New Roman"/>
          <w:rtl w:val="0"/>
        </w:rPr>
        <w:t xml:space="preserve"> implemented</w:t>
      </w:r>
      <w:r>
        <w:rPr>
          <w:rFonts w:ascii="Times New Roman"/>
          <w:rtl w:val="0"/>
          <w:lang w:val="en-US"/>
        </w:rPr>
        <w:t xml:space="preserve"> during the past year.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35.</w:t>
        <w:tab/>
      </w:r>
      <w:r>
        <w:rPr>
          <w:rFonts w:ascii="Times New Roman"/>
          <w:rtl w:val="0"/>
          <w:lang w:val="en-US"/>
        </w:rPr>
        <w:t xml:space="preserve">Recently, </w:t>
      </w:r>
      <w:r>
        <w:rPr>
          <w:rFonts w:ascii="Times New Roman"/>
          <w:rtl w:val="0"/>
        </w:rPr>
        <w:t>t</w:t>
      </w:r>
      <w:r>
        <w:rPr>
          <w:rFonts w:ascii="Times New Roman"/>
          <w:rtl w:val="0"/>
          <w:lang w:val="en-US"/>
        </w:rPr>
        <w:t xml:space="preserve">he government has drafted a number of </w:t>
      </w:r>
      <w:r>
        <w:rPr>
          <w:rFonts w:ascii="Times New Roman"/>
          <w:rtl w:val="0"/>
        </w:rPr>
        <w:t>bills</w:t>
      </w:r>
      <w:r>
        <w:rPr>
          <w:rFonts w:ascii="Times New Roman"/>
          <w:rtl w:val="0"/>
        </w:rPr>
        <w:t xml:space="preserve"> to</w:t>
      </w:r>
      <w:r>
        <w:rPr>
          <w:rFonts w:ascii="Times New Roman"/>
          <w:rtl w:val="0"/>
        </w:rPr>
        <w:t xml:space="preserve"> rescind</w:t>
      </w:r>
      <w:r>
        <w:rPr>
          <w:rFonts w:ascii="Times New Roman"/>
          <w:rtl w:val="0"/>
          <w:lang w:val="en-US"/>
        </w:rPr>
        <w:t xml:space="preserve"> the laws</w:t>
      </w:r>
      <w:r>
        <w:rPr>
          <w:rFonts w:ascii="Times New Roman"/>
          <w:rtl w:val="0"/>
        </w:rPr>
        <w:t xml:space="preserve"> which protect women</w:t>
      </w:r>
      <w:r>
        <w:rPr>
          <w:rFonts w:hAnsi="Times New Roman" w:hint="default"/>
          <w:rtl w:val="0"/>
        </w:rPr>
        <w:t>’</w:t>
      </w:r>
      <w:r>
        <w:rPr>
          <w:rFonts w:ascii="Times New Roman"/>
          <w:rtl w:val="0"/>
        </w:rPr>
        <w:t>s rights</w:t>
      </w:r>
      <w:r>
        <w:rPr>
          <w:rFonts w:ascii="Times New Roman"/>
          <w:rtl w:val="0"/>
          <w:lang w:val="en-US"/>
        </w:rPr>
        <w:t xml:space="preserve"> that </w:t>
      </w:r>
      <w:r>
        <w:rPr>
          <w:rFonts w:ascii="Times New Roman"/>
          <w:rtl w:val="0"/>
        </w:rPr>
        <w:t xml:space="preserve">have been obtained within decades of feminist struggle. </w:t>
      </w:r>
      <w:r>
        <w:rPr>
          <w:rFonts w:ascii="Times New Roman"/>
          <w:rtl w:val="0"/>
          <w:lang w:val="en-US"/>
        </w:rPr>
        <w:t>The government tried to prohibit the abortion in the past years, created a bill that would allow abusers to be released i</w:t>
      </w:r>
      <w:r>
        <w:rPr>
          <w:rFonts w:ascii="Times New Roman"/>
          <w:rtl w:val="0"/>
        </w:rPr>
        <w:t xml:space="preserve">n case abused person is still married more than 5 years </w:t>
      </w:r>
      <w:r>
        <w:rPr>
          <w:rFonts w:ascii="Times New Roman"/>
          <w:rtl w:val="0"/>
          <w:lang w:val="en-US"/>
        </w:rPr>
        <w:t xml:space="preserve">when </w:t>
      </w:r>
      <w:r>
        <w:rPr>
          <w:rFonts w:ascii="Times New Roman"/>
          <w:rtl w:val="0"/>
        </w:rPr>
        <w:t xml:space="preserve">she </w:t>
      </w:r>
      <w:r>
        <w:rPr>
          <w:rFonts w:ascii="Times New Roman"/>
          <w:rtl w:val="0"/>
        </w:rPr>
        <w:t xml:space="preserve">turns 18, </w:t>
      </w:r>
      <w:r>
        <w:rPr>
          <w:rFonts w:hAnsi="Times New Roman" w:hint="default"/>
          <w:rtl w:val="0"/>
        </w:rPr>
        <w:t>“</w:t>
      </w:r>
      <w:r>
        <w:rPr>
          <w:rFonts w:ascii="Times New Roman"/>
          <w:rtl w:val="0"/>
          <w:lang w:val="en-US"/>
        </w:rPr>
        <w:t>successfully without any problem</w:t>
      </w:r>
      <w:r>
        <w:rPr>
          <w:rFonts w:hAnsi="Times New Roman" w:hint="default"/>
          <w:rtl w:val="0"/>
        </w:rPr>
        <w:t xml:space="preserve">” </w:t>
      </w:r>
      <w:r>
        <w:rPr>
          <w:rFonts w:ascii="Times New Roman"/>
          <w:rtl w:val="0"/>
        </w:rPr>
        <w:t xml:space="preserve">with the abuser. Government also </w:t>
      </w:r>
      <w:r>
        <w:rPr>
          <w:rFonts w:ascii="Times New Roman"/>
          <w:rtl w:val="0"/>
          <w:lang w:val="en-US"/>
        </w:rPr>
        <w:t>amended a regulation that increased women's night shift hours. Now they are trying to legislate a bill that gives</w:t>
      </w:r>
      <w:r>
        <w:rPr>
          <w:rFonts w:ascii="Times New Roman"/>
          <w:rtl w:val="0"/>
        </w:rPr>
        <w:t xml:space="preserve"> muftis authorization to solemnize marriages</w:t>
      </w:r>
      <w:r>
        <w:rPr>
          <w:rFonts w:ascii="Times New Roman"/>
          <w:rtl w:val="0"/>
          <w:lang w:val="en-US"/>
        </w:rPr>
        <w:t xml:space="preserve">. This amendment violates the principle of secularism and threatens to create a parallel legal system through the empowerment of religious institutions. New regulations that may be issued pursuant to this law and rules that weaken </w:t>
      </w:r>
      <w:r>
        <w:rPr>
          <w:rFonts w:ascii="Times New Roman"/>
          <w:rtl w:val="0"/>
        </w:rPr>
        <w:t xml:space="preserve">the </w:t>
      </w:r>
      <w:r>
        <w:rPr>
          <w:rFonts w:ascii="Times New Roman"/>
          <w:rtl w:val="0"/>
        </w:rPr>
        <w:t xml:space="preserve">control </w:t>
      </w:r>
      <w:r>
        <w:rPr>
          <w:rFonts w:ascii="Times New Roman"/>
          <w:rtl w:val="0"/>
        </w:rPr>
        <w:t xml:space="preserve">over marriages </w:t>
      </w:r>
      <w:r>
        <w:rPr>
          <w:rFonts w:ascii="Times New Roman"/>
          <w:rtl w:val="0"/>
          <w:lang w:val="en-US"/>
        </w:rPr>
        <w:t>may lead to an increase in forced marriages.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36.</w:t>
        <w:tab/>
      </w:r>
      <w:r>
        <w:rPr>
          <w:rFonts w:ascii="Times New Roman"/>
          <w:rtl w:val="0"/>
          <w:lang w:val="en-US"/>
        </w:rPr>
        <w:t>The Constitutional Court had considered the application for repealing the penalty of 2 months to 6 months imprisonment for the couples who have Islamic marriage without an official marriage and decided o repeal the prison sentence with a majority vote.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37.</w:t>
        <w:tab/>
      </w:r>
      <w:r>
        <w:rPr>
          <w:rFonts w:ascii="Times New Roman"/>
          <w:rtl w:val="0"/>
          <w:lang w:val="en-US"/>
        </w:rPr>
        <w:t xml:space="preserve">The marriage of children under the age of 17 is prohibited by the Civil Code. For this reason, the cancellation of punishment for </w:t>
      </w:r>
      <w:r>
        <w:rPr>
          <w:rFonts w:ascii="Times New Roman"/>
          <w:rtl w:val="0"/>
        </w:rPr>
        <w:t>Islamic</w:t>
      </w:r>
      <w:r>
        <w:rPr>
          <w:rFonts w:ascii="Times New Roman"/>
          <w:rtl w:val="0"/>
          <w:lang w:val="en-US"/>
        </w:rPr>
        <w:t xml:space="preserve"> marriages without formal marriage poses a danger of increasing child marriage and child abuse. We have also expressed that this cancellation decisio</w:t>
      </w:r>
      <w:r>
        <w:rPr>
          <w:rFonts w:ascii="Times New Roman"/>
          <w:rtl w:val="0"/>
        </w:rPr>
        <w:t xml:space="preserve">n may cause </w:t>
      </w:r>
      <w:r>
        <w:rPr>
          <w:rFonts w:ascii="Times New Roman"/>
          <w:rtl w:val="0"/>
          <w:lang w:val="en-US"/>
        </w:rPr>
        <w:t xml:space="preserve">religious marriage </w:t>
      </w:r>
      <w:r>
        <w:rPr>
          <w:rFonts w:ascii="Times New Roman"/>
          <w:rtl w:val="0"/>
        </w:rPr>
        <w:t xml:space="preserve">to be </w:t>
      </w:r>
      <w:r>
        <w:rPr>
          <w:rFonts w:ascii="Times New Roman"/>
          <w:rtl w:val="0"/>
          <w:lang w:val="en-US"/>
        </w:rPr>
        <w:t>an alternative to the official marriage, and that it will create legal and economic problems for women.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Başlı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30"/>
          <w:szCs w:val="30"/>
        </w:rPr>
      </w:pPr>
      <w:bookmarkStart w:name="_Toc6" w:id="6"/>
      <w:r>
        <w:rPr>
          <w:rFonts w:ascii="Times New Roman"/>
          <w:sz w:val="30"/>
          <w:szCs w:val="30"/>
          <w:rtl w:val="0"/>
        </w:rPr>
        <w:t>Violence Against Women</w:t>
      </w:r>
      <w:bookmarkEnd w:id="6"/>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38.</w:t>
        <w:tab/>
      </w:r>
      <w:r>
        <w:rPr>
          <w:rFonts w:ascii="Times New Roman"/>
          <w:rtl w:val="0"/>
          <w:lang w:val="en-US"/>
        </w:rPr>
        <w:t xml:space="preserve">According to Bianet Independent Communication Network, in the first seven months of 2017, men killed 170 women and girls, raped 50 women, harassed 126 women, </w:t>
      </w:r>
      <w:r>
        <w:rPr>
          <w:rFonts w:ascii="Times New Roman"/>
          <w:rtl w:val="0"/>
        </w:rPr>
        <w:t xml:space="preserve">sexually abused </w:t>
      </w:r>
      <w:r>
        <w:rPr>
          <w:rFonts w:ascii="Times New Roman"/>
          <w:rtl w:val="0"/>
        </w:rPr>
        <w:t>215</w:t>
      </w:r>
      <w:r>
        <w:rPr>
          <w:rFonts w:ascii="Times New Roman"/>
          <w:rtl w:val="0"/>
        </w:rPr>
        <w:t xml:space="preserve"> women</w:t>
      </w:r>
      <w:r>
        <w:rPr>
          <w:rFonts w:ascii="Times New Roman"/>
          <w:rtl w:val="0"/>
          <w:lang w:val="en-US"/>
        </w:rPr>
        <w:t xml:space="preserve"> and 237 women were subjected to violence.</w:t>
      </w:r>
      <w:r>
        <w:rPr>
          <w:vertAlign w:val="superscript"/>
        </w:rPr>
        <w:footnoteReference w:id="6"/>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39.</w:t>
        <w:tab/>
      </w:r>
      <w:r>
        <w:rPr>
          <w:rFonts w:ascii="Times New Roman"/>
          <w:rtl w:val="0"/>
          <w:lang w:val="en-US"/>
        </w:rPr>
        <w:t xml:space="preserve">In July, at least three women </w:t>
      </w:r>
      <w:r>
        <w:rPr>
          <w:rFonts w:ascii="Times New Roman"/>
          <w:rtl w:val="0"/>
        </w:rPr>
        <w:t>face</w:t>
      </w:r>
      <w:r>
        <w:rPr>
          <w:rFonts w:ascii="Times New Roman"/>
          <w:rtl w:val="0"/>
        </w:rPr>
        <w:t xml:space="preserve">d </w:t>
      </w:r>
      <w:r>
        <w:rPr>
          <w:rFonts w:ascii="Times New Roman"/>
          <w:rtl w:val="0"/>
        </w:rPr>
        <w:t xml:space="preserve">with </w:t>
      </w:r>
      <w:r>
        <w:rPr>
          <w:rFonts w:ascii="Times New Roman"/>
          <w:rtl w:val="0"/>
          <w:lang w:val="en-US"/>
        </w:rPr>
        <w:t xml:space="preserve">harassment or violence by attackers on the </w:t>
      </w:r>
      <w:r>
        <w:rPr>
          <w:rFonts w:ascii="Times New Roman"/>
          <w:rtl w:val="0"/>
        </w:rPr>
        <w:t>because</w:t>
      </w:r>
      <w:r>
        <w:rPr>
          <w:rFonts w:ascii="Times New Roman"/>
          <w:rtl w:val="0"/>
          <w:lang w:val="en-US"/>
        </w:rPr>
        <w:t xml:space="preserve"> of their </w:t>
      </w:r>
      <w:r>
        <w:rPr>
          <w:rFonts w:hAnsi="Times New Roman" w:hint="default"/>
          <w:rtl w:val="0"/>
        </w:rPr>
        <w:t>“</w:t>
      </w:r>
      <w:r>
        <w:rPr>
          <w:rFonts w:ascii="Times New Roman"/>
          <w:rtl w:val="0"/>
        </w:rPr>
        <w:t>clothes</w:t>
      </w:r>
      <w:r>
        <w:rPr>
          <w:rFonts w:hAnsi="Times New Roman" w:hint="default"/>
          <w:rtl w:val="0"/>
        </w:rPr>
        <w:t>”</w:t>
      </w:r>
      <w:r>
        <w:rPr>
          <w:rFonts w:ascii="Times New Roman"/>
          <w:rtl w:val="0"/>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40.</w:t>
        <w:tab/>
      </w:r>
      <w:r>
        <w:rPr>
          <w:rFonts w:ascii="Times New Roman"/>
          <w:rtl w:val="0"/>
          <w:lang w:val="en-US"/>
        </w:rPr>
        <w:t xml:space="preserve">Unfortunately, such </w:t>
      </w:r>
      <w:r>
        <w:rPr>
          <w:rFonts w:ascii="Times New Roman"/>
          <w:rtl w:val="0"/>
        </w:rPr>
        <w:t>datas</w:t>
      </w:r>
      <w:r>
        <w:rPr>
          <w:rFonts w:ascii="Times New Roman"/>
          <w:rtl w:val="0"/>
        </w:rPr>
        <w:t xml:space="preserve"> </w:t>
      </w:r>
      <w:r>
        <w:rPr>
          <w:rFonts w:ascii="Times New Roman"/>
          <w:rtl w:val="0"/>
        </w:rPr>
        <w:t>are</w:t>
      </w:r>
      <w:r>
        <w:rPr>
          <w:rFonts w:ascii="Times New Roman"/>
          <w:rtl w:val="0"/>
          <w:lang w:val="en-US"/>
        </w:rPr>
        <w:t xml:space="preserve"> not </w:t>
      </w:r>
      <w:r>
        <w:rPr>
          <w:rFonts w:ascii="Times New Roman"/>
          <w:rtl w:val="0"/>
        </w:rPr>
        <w:t xml:space="preserve">collected and </w:t>
      </w:r>
      <w:r>
        <w:rPr>
          <w:rFonts w:ascii="Times New Roman"/>
          <w:rtl w:val="0"/>
          <w:lang w:val="en-US"/>
        </w:rPr>
        <w:t>shared with the public</w:t>
      </w:r>
      <w:r>
        <w:rPr>
          <w:rFonts w:ascii="Times New Roman"/>
          <w:rtl w:val="0"/>
        </w:rPr>
        <w:t xml:space="preserve"> by </w:t>
      </w:r>
      <w:r>
        <w:rPr>
          <w:rFonts w:ascii="Times New Roman"/>
          <w:rtl w:val="0"/>
          <w:lang w:val="en-US"/>
        </w:rPr>
        <w:t>Ministries and affiliated institutions. However, the Istanbul Convention obliges Turkey to collect data: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785" w:right="0" w:firstLine="0"/>
        <w:jc w:val="both"/>
        <w:rPr>
          <w:rtl w:val="0"/>
        </w:rPr>
      </w:pPr>
      <w:r>
        <w:rPr>
          <w:rFonts w:hAnsi="Times New Roman" w:hint="default"/>
          <w:rtl w:val="0"/>
        </w:rPr>
        <w:t>“</w:t>
      </w:r>
      <w:r>
        <w:rPr>
          <w:rFonts w:ascii="Times New Roman"/>
          <w:rtl w:val="0"/>
          <w:lang w:val="en-US"/>
        </w:rPr>
        <w:t>For the purpose of the implementation of this Convention, Parties shall undertake to collect disaggregated relevant statistical data at regular intervals on cases of all forms of violence covered by the scope of this Convention</w:t>
      </w:r>
      <w:r>
        <w:rPr>
          <w:rFonts w:ascii="Times New Roman"/>
          <w:rtl w:val="0"/>
        </w:rPr>
        <w:t>.</w:t>
      </w:r>
      <w:r>
        <w:rPr>
          <w:rFonts w:hAnsi="Times New Roman" w:hint="default"/>
          <w:rtl w:val="0"/>
        </w:rPr>
        <w: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41.</w:t>
        <w:tab/>
      </w:r>
      <w:r>
        <w:rPr>
          <w:rFonts w:ascii="Times New Roman"/>
          <w:rtl w:val="0"/>
          <w:lang w:val="en-US"/>
        </w:rPr>
        <w:t xml:space="preserve">Shelters are the support service for which there is a recommended standard for levels of provision in European instruments: set at one place or family place per 7,500 of </w:t>
      </w:r>
      <w:r>
        <w:rPr>
          <w:rFonts w:ascii="Times New Roman"/>
          <w:rtl w:val="0"/>
        </w:rPr>
        <w:t>1</w:t>
      </w:r>
      <w:r>
        <w:rPr>
          <w:rFonts w:ascii="Times New Roman"/>
          <w:rtl w:val="0"/>
          <w:lang w:val="en-US"/>
        </w:rPr>
        <w:t>he population to 10,000 of the population.</w:t>
      </w:r>
      <w:r>
        <w:rPr>
          <w:vertAlign w:val="superscript"/>
        </w:rPr>
        <w:footnoteReference w:id="7"/>
      </w:r>
      <w:r>
        <w:rPr>
          <w:rFonts w:ascii="Times New Roman"/>
          <w:rtl w:val="0"/>
          <w:lang w:val="en-US"/>
        </w:rPr>
        <w:t xml:space="preserve"> However, according to Ministry of Family and Social Security</w:t>
      </w:r>
      <w:r>
        <w:rPr>
          <w:rFonts w:hAnsi="Times New Roman" w:hint="default"/>
          <w:rtl w:val="0"/>
          <w:lang w:val="fr-FR"/>
        </w:rPr>
        <w:t>’</w:t>
      </w:r>
      <w:r>
        <w:rPr>
          <w:rFonts w:ascii="Times New Roman"/>
          <w:rtl w:val="0"/>
          <w:lang w:val="en-US"/>
        </w:rPr>
        <w:t xml:space="preserve">s figures, the total capacity of 132 shelters in Turkey is 3402. In other words, there is a place for </w:t>
      </w:r>
      <w:r>
        <w:rPr>
          <w:rFonts w:ascii="Times New Roman"/>
          <w:rtl w:val="0"/>
        </w:rPr>
        <w:t xml:space="preserve">a </w:t>
      </w:r>
      <w:r>
        <w:rPr>
          <w:rFonts w:ascii="Times New Roman"/>
          <w:rtl w:val="0"/>
          <w:lang w:val="en-US"/>
        </w:rPr>
        <w:t xml:space="preserve">person in a shelter for </w:t>
      </w:r>
      <w:r>
        <w:rPr>
          <w:rFonts w:ascii="Times New Roman"/>
          <w:rtl w:val="0"/>
        </w:rPr>
        <w:t xml:space="preserve">each </w:t>
      </w:r>
      <w:r>
        <w:rPr>
          <w:rFonts w:ascii="Times New Roman"/>
          <w:rtl w:val="0"/>
          <w:lang w:val="en-US"/>
        </w:rPr>
        <w:t xml:space="preserve">23 thousand people. In a country like Turkey, where violence against women is intensively experienced, the number of accessible shelters needs to be raised above the minimum standard. However, in Turkey, the article in Municipal Law that </w:t>
      </w:r>
      <w:r>
        <w:rPr>
          <w:rFonts w:ascii="Times New Roman"/>
          <w:rtl w:val="0"/>
        </w:rPr>
        <w:t xml:space="preserve">oblige </w:t>
      </w:r>
      <w:r>
        <w:rPr>
          <w:rFonts w:ascii="Times New Roman"/>
          <w:rtl w:val="0"/>
          <w:lang w:val="en-US"/>
        </w:rPr>
        <w:t xml:space="preserve">municipalities with 50 thousand population </w:t>
      </w:r>
      <w:r>
        <w:rPr>
          <w:rFonts w:ascii="Times New Roman"/>
          <w:rtl w:val="0"/>
        </w:rPr>
        <w:t xml:space="preserve">to open shelters </w:t>
      </w:r>
      <w:r>
        <w:rPr>
          <w:rFonts w:ascii="Times New Roman"/>
          <w:rtl w:val="0"/>
          <w:lang w:val="en-US"/>
        </w:rPr>
        <w:t>has been increased to 100 thousand pe</w:t>
      </w:r>
      <w:r>
        <w:rPr>
          <w:rFonts w:ascii="Times New Roman"/>
          <w:rtl w:val="0"/>
        </w:rPr>
        <w:t>ople</w:t>
      </w:r>
      <w:r>
        <w:rPr>
          <w:rFonts w:ascii="Times New Roman"/>
          <w:rtl w:val="0"/>
        </w:rPr>
        <w:t>.</w:t>
      </w:r>
      <w:r>
        <w:rPr>
          <w:rFonts w:ascii="Times New Roman"/>
          <w:rtl w:val="0"/>
        </w:rPr>
        <w:t xml:space="preserve"> </w:t>
      </w:r>
      <w:r>
        <w:rPr>
          <w:rFonts w:ascii="Times New Roman"/>
          <w:rtl w:val="0"/>
          <w:lang w:val="en-US"/>
        </w:rPr>
        <w:t>However, the municipalities do not comply even with this rule. In Turkey, the number of shelters in general is very insufficient.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42.</w:t>
        <w:tab/>
      </w:r>
      <w:r>
        <w:rPr>
          <w:rFonts w:ascii="Times New Roman"/>
          <w:rtl w:val="0"/>
          <w:lang w:val="en-US"/>
        </w:rPr>
        <w:t>In addition, women living in shelters</w:t>
      </w:r>
      <w:r>
        <w:rPr>
          <w:rFonts w:ascii="Times New Roman"/>
          <w:rtl w:val="0"/>
        </w:rPr>
        <w:t xml:space="preserve"> </w:t>
      </w:r>
      <w:r>
        <w:rPr>
          <w:rFonts w:ascii="Times New Roman"/>
          <w:rtl w:val="0"/>
          <w:lang w:val="en-US"/>
        </w:rPr>
        <w:t>affiliated</w:t>
      </w:r>
      <w:r>
        <w:rPr>
          <w:rFonts w:ascii="Times New Roman"/>
          <w:rtl w:val="0"/>
        </w:rPr>
        <w:t xml:space="preserve"> with the</w:t>
      </w:r>
      <w:r>
        <w:rPr>
          <w:rFonts w:ascii="Times New Roman"/>
          <w:rtl w:val="0"/>
          <w:lang w:val="en-US"/>
        </w:rPr>
        <w:t xml:space="preserve"> Ministry of Family and Social Security state that they are restricted due to their safety, that they can not do anything to make a new life after the shelter</w:t>
      </w:r>
      <w:r>
        <w:rPr>
          <w:rFonts w:ascii="Times New Roman"/>
          <w:rtl w:val="0"/>
        </w:rPr>
        <w:t>. Besides they claim that shelter workers</w:t>
      </w:r>
      <w:r>
        <w:rPr>
          <w:rFonts w:ascii="Times New Roman"/>
          <w:rtl w:val="0"/>
          <w:lang w:val="nl-NL"/>
        </w:rPr>
        <w:t xml:space="preserve"> arbitrarily meet </w:t>
      </w:r>
      <w:r>
        <w:rPr>
          <w:rFonts w:ascii="Times New Roman"/>
          <w:rtl w:val="0"/>
        </w:rPr>
        <w:t xml:space="preserve">their needs </w:t>
      </w:r>
      <w:r>
        <w:rPr>
          <w:rFonts w:ascii="Times New Roman"/>
          <w:rtl w:val="0"/>
          <w:lang w:val="en-US"/>
        </w:rPr>
        <w:t xml:space="preserve">and </w:t>
      </w:r>
      <w:r>
        <w:rPr>
          <w:rFonts w:ascii="Times New Roman"/>
          <w:rtl w:val="0"/>
        </w:rPr>
        <w:t>insult them</w:t>
      </w:r>
      <w:r>
        <w:rPr>
          <w:rFonts w:ascii="Times New Roman"/>
          <w:rtl w:val="0"/>
        </w:rPr>
        <w:t xml:space="preserve">. </w:t>
      </w:r>
      <w:r>
        <w:rPr>
          <w:rFonts w:ascii="Times New Roman"/>
          <w:rtl w:val="0"/>
        </w:rPr>
        <w:t>M</w:t>
      </w:r>
      <w:r>
        <w:rPr>
          <w:rFonts w:ascii="Times New Roman"/>
          <w:rtl w:val="0"/>
        </w:rPr>
        <w:t>o</w:t>
      </w:r>
      <w:r>
        <w:rPr>
          <w:rFonts w:ascii="Times New Roman"/>
          <w:rtl w:val="0"/>
        </w:rPr>
        <w:t xml:space="preserve">r </w:t>
      </w:r>
      <w:r>
        <w:rPr>
          <w:rFonts w:ascii="Times New Roman"/>
          <w:rtl w:val="0"/>
        </w:rPr>
        <w:t>C</w:t>
      </w:r>
      <w:r>
        <w:rPr>
          <w:rFonts w:ascii="Times New Roman"/>
          <w:rtl w:val="0"/>
        </w:rPr>
        <w:t>a</w:t>
      </w:r>
      <w:r>
        <w:rPr>
          <w:rFonts w:ascii="Times New Roman"/>
          <w:rtl w:val="0"/>
        </w:rPr>
        <w:t>ti</w:t>
      </w:r>
      <w:r>
        <w:rPr>
          <w:rFonts w:ascii="Times New Roman"/>
          <w:rtl w:val="0"/>
          <w:lang w:val="en-US"/>
        </w:rPr>
        <w:t xml:space="preserve"> reflected all these expressions in its Monitoring Report.</w:t>
      </w:r>
      <w:r>
        <w:rPr>
          <w:rFonts w:ascii="Times New Roman"/>
          <w:rtl w:val="0"/>
        </w:rPr>
        <w:t xml:space="preserve"> Besides all these, t</w:t>
      </w:r>
      <w:r>
        <w:rPr>
          <w:rFonts w:ascii="Times New Roman"/>
          <w:rtl w:val="0"/>
          <w:lang w:val="en-US"/>
        </w:rPr>
        <w:t xml:space="preserve">he </w:t>
      </w:r>
      <w:r>
        <w:rPr>
          <w:rFonts w:ascii="Times New Roman"/>
          <w:rtl w:val="0"/>
        </w:rPr>
        <w:t>Centers</w:t>
      </w:r>
      <w:r>
        <w:rPr>
          <w:rFonts w:ascii="Times New Roman"/>
          <w:rtl w:val="0"/>
          <w:lang w:val="en-US"/>
        </w:rPr>
        <w:t xml:space="preserve"> for women to for post-violence applications are </w:t>
      </w:r>
      <w:r>
        <w:rPr>
          <w:rFonts w:ascii="Times New Roman"/>
          <w:rtl w:val="0"/>
        </w:rPr>
        <w:t xml:space="preserve">also </w:t>
      </w:r>
      <w:r>
        <w:rPr>
          <w:rFonts w:ascii="Times New Roman"/>
          <w:rtl w:val="0"/>
          <w:lang w:val="en-US"/>
        </w:rPr>
        <w:t xml:space="preserve">insufficient, and rape crisis centers and the </w:t>
      </w:r>
      <w:r>
        <w:rPr>
          <w:rFonts w:ascii="Times New Roman"/>
          <w:rtl w:val="0"/>
        </w:rPr>
        <w:t>emergence l</w:t>
      </w:r>
      <w:r>
        <w:rPr>
          <w:rFonts w:ascii="Times New Roman"/>
          <w:rtl w:val="0"/>
        </w:rPr>
        <w:t xml:space="preserve">ine </w:t>
      </w:r>
      <w:r>
        <w:rPr>
          <w:rFonts w:ascii="Times New Roman"/>
          <w:rtl w:val="0"/>
        </w:rPr>
        <w:t>for vi</w:t>
      </w:r>
      <w:r>
        <w:rPr>
          <w:rFonts w:ascii="Times New Roman"/>
          <w:rtl w:val="0"/>
        </w:rPr>
        <w:t>olence</w:t>
      </w:r>
      <w:r>
        <w:rPr>
          <w:rFonts w:ascii="Times New Roman"/>
          <w:rtl w:val="0"/>
        </w:rPr>
        <w:t xml:space="preserve"> against women</w:t>
      </w:r>
      <w:r>
        <w:rPr>
          <w:rFonts w:ascii="Times New Roman"/>
          <w:rtl w:val="0"/>
          <w:lang w:val="en-US"/>
        </w:rPr>
        <w:t xml:space="preserve"> have not yet been established.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43.</w:t>
        <w:tab/>
      </w:r>
      <w:r>
        <w:rPr>
          <w:rFonts w:ascii="Times New Roman"/>
          <w:rtl w:val="0"/>
          <w:lang w:val="en-US"/>
        </w:rPr>
        <w:t xml:space="preserve">The judiciary still does not have enough knowledge and sensitivity about violence against women. According to a report prepared by the Joint Human Rights Platform, there are a total of 547 cases of male violence in national and local media and news </w:t>
      </w:r>
      <w:r>
        <w:rPr>
          <w:rFonts w:ascii="Times New Roman"/>
          <w:rtl w:val="0"/>
        </w:rPr>
        <w:t>web</w:t>
      </w:r>
      <w:r>
        <w:rPr>
          <w:rFonts w:ascii="Times New Roman"/>
          <w:rtl w:val="0"/>
          <w:lang w:val="en-US"/>
        </w:rPr>
        <w:t xml:space="preserve">sites between January 1, 2015 and December 31, 2016. Two of the arguments </w:t>
      </w:r>
      <w:r>
        <w:rPr>
          <w:rFonts w:ascii="Times New Roman"/>
          <w:rtl w:val="0"/>
        </w:rPr>
        <w:t>are prescribed</w:t>
      </w:r>
      <w:r>
        <w:rPr>
          <w:rFonts w:ascii="Times New Roman"/>
          <w:rtl w:val="0"/>
          <w:lang w:val="en-US"/>
        </w:rPr>
        <w:t>. 24 percent of the cases were murder</w:t>
      </w:r>
      <w:r>
        <w:rPr>
          <w:rFonts w:ascii="Times New Roman"/>
          <w:rtl w:val="0"/>
        </w:rPr>
        <w:t xml:space="preserve"> </w:t>
      </w:r>
      <w:r>
        <w:rPr>
          <w:rFonts w:ascii="Times New Roman"/>
          <w:rtl w:val="0"/>
          <w:lang w:val="en-US"/>
        </w:rPr>
        <w:t>(132 cases), 38 percent were rape (209 cases), 26 percent were haras</w:t>
      </w:r>
      <w:r>
        <w:rPr>
          <w:rFonts w:ascii="Times New Roman"/>
          <w:rtl w:val="0"/>
        </w:rPr>
        <w:t>sment</w:t>
      </w:r>
      <w:r>
        <w:rPr>
          <w:rFonts w:ascii="Times New Roman"/>
          <w:rtl w:val="0"/>
          <w:lang w:val="en-US"/>
        </w:rPr>
        <w:t xml:space="preserve"> (141 cases) and 12 percent were violen</w:t>
      </w:r>
      <w:r>
        <w:rPr>
          <w:rFonts w:ascii="Times New Roman"/>
          <w:rtl w:val="0"/>
        </w:rPr>
        <w:t>ce</w:t>
      </w:r>
      <w:r>
        <w:rPr>
          <w:rFonts w:ascii="Times New Roman"/>
          <w:rtl w:val="0"/>
          <w:lang w:val="en-US"/>
        </w:rPr>
        <w:t xml:space="preserve"> cases (63 cases). In addition, in murder cases reflected in the media in 2015 and 2016, 44 percent of the 176 defendants (78 males) were sentenced to aggravated life sentences, 30 percent (53 men) sentenced to life imprisonment, 16 percent (29 men) </w:t>
      </w:r>
      <w:r>
        <w:rPr>
          <w:rFonts w:ascii="Times New Roman"/>
          <w:rtl w:val="0"/>
        </w:rPr>
        <w:t xml:space="preserve">sentenced to prison, </w:t>
      </w:r>
      <w:r>
        <w:rPr>
          <w:rFonts w:ascii="Times New Roman"/>
          <w:rtl w:val="0"/>
        </w:rPr>
        <w:t xml:space="preserve">0.5 </w:t>
      </w:r>
      <w:r>
        <w:rPr>
          <w:rFonts w:ascii="Times New Roman"/>
          <w:rtl w:val="0"/>
        </w:rPr>
        <w:t xml:space="preserve">percent </w:t>
      </w:r>
      <w:r>
        <w:rPr>
          <w:rFonts w:ascii="Times New Roman"/>
          <w:rtl w:val="0"/>
          <w:lang w:val="it-IT"/>
        </w:rPr>
        <w:t>(one ma</w:t>
      </w:r>
      <w:r>
        <w:rPr>
          <w:rFonts w:ascii="Times New Roman"/>
          <w:rtl w:val="0"/>
        </w:rPr>
        <w:t>n</w:t>
      </w:r>
      <w:r>
        <w:rPr>
          <w:rFonts w:ascii="Times New Roman"/>
          <w:rtl w:val="0"/>
          <w:lang w:val="en-US"/>
        </w:rPr>
        <w:t xml:space="preserve">) sentenced to </w:t>
      </w:r>
      <w:r>
        <w:rPr>
          <w:rFonts w:ascii="Times New Roman"/>
          <w:rtl w:val="0"/>
        </w:rPr>
        <w:t>penal servitude</w:t>
      </w:r>
      <w:r>
        <w:rPr>
          <w:rFonts w:ascii="Times New Roman"/>
          <w:rtl w:val="0"/>
          <w:lang w:val="en-US"/>
        </w:rPr>
        <w:t>. Nine percent (15 men) of the defendants were also acquitted. According to the report, 28 percent of the defendants</w:t>
      </w:r>
      <w:r>
        <w:rPr>
          <w:rFonts w:hAnsi="Times New Roman" w:hint="default"/>
          <w:rtl w:val="0"/>
        </w:rPr>
        <w:t xml:space="preserve">’ </w:t>
      </w:r>
      <w:r>
        <w:rPr>
          <w:rFonts w:ascii="Times New Roman"/>
          <w:rtl w:val="0"/>
        </w:rPr>
        <w:t>sentence were reduced</w:t>
      </w:r>
      <w:r>
        <w:rPr>
          <w:rFonts w:ascii="Times New Roman"/>
          <w:rtl w:val="0"/>
        </w:rPr>
        <w:t>.</w:t>
      </w:r>
      <w:r>
        <w:rPr>
          <w:vertAlign w:val="superscript"/>
        </w:rPr>
        <w:footnoteReference w:id="8"/>
      </w:r>
      <w:r>
        <w:rPr>
          <w:rFonts w:ascii="Times New Roman"/>
          <w:rtl w:val="0"/>
        </w:rPr>
        <w:t xml:space="preserve"> </w:t>
      </w:r>
      <w:r>
        <w:rPr>
          <w:rFonts w:ascii="Times New Roman"/>
          <w:rtl w:val="0"/>
          <w:lang w:val="en-US"/>
        </w:rPr>
        <w:t xml:space="preserve">One of the most serious problems in this area is that women's organizations can not participate </w:t>
      </w:r>
      <w:r>
        <w:rPr>
          <w:rFonts w:ascii="Times New Roman"/>
          <w:rtl w:val="0"/>
        </w:rPr>
        <w:t xml:space="preserve">as an intervening party </w:t>
      </w:r>
      <w:r>
        <w:rPr>
          <w:rFonts w:ascii="Times New Roman"/>
          <w:rtl w:val="0"/>
          <w:lang w:val="en-US"/>
        </w:rPr>
        <w:t>in the cases of women's murders.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44.</w:t>
        <w:tab/>
      </w:r>
      <w:r>
        <w:rPr>
          <w:rFonts w:ascii="Times New Roman"/>
          <w:rtl w:val="0"/>
          <w:lang w:val="en-US"/>
        </w:rPr>
        <w:t>In addition, women in Turkey have been subjected to discriminatory and sexist expressions of politic</w:t>
      </w:r>
      <w:r>
        <w:rPr>
          <w:rFonts w:ascii="Times New Roman"/>
          <w:rtl w:val="0"/>
        </w:rPr>
        <w:t>ian</w:t>
      </w:r>
      <w:r>
        <w:rPr>
          <w:rFonts w:ascii="Times New Roman"/>
          <w:rtl w:val="0"/>
          <w:lang w:val="en-US"/>
        </w:rPr>
        <w:t>s and public officials. Such expressions of politicians increase discrimination in society and violence against women.</w:t>
      </w:r>
      <w:r>
        <w:rPr>
          <w:rFonts w:ascii="Times New Roman"/>
          <w:rtl w:val="0"/>
        </w:rPr>
        <w:t xml:space="preserve"> Recep Tayyip </w:t>
      </w:r>
      <w:r>
        <w:rPr>
          <w:rFonts w:ascii="Times New Roman"/>
          <w:rtl w:val="0"/>
          <w:lang w:val="en-US"/>
        </w:rPr>
        <w:t xml:space="preserve">Erdogan said, "It is </w:t>
      </w:r>
      <w:r>
        <w:rPr>
          <w:rFonts w:ascii="Times New Roman"/>
          <w:rtl w:val="0"/>
        </w:rPr>
        <w:t>against nature to equalize</w:t>
      </w:r>
      <w:r>
        <w:rPr>
          <w:rFonts w:ascii="Times New Roman"/>
          <w:rtl w:val="0"/>
        </w:rPr>
        <w:t xml:space="preserve"> woman </w:t>
      </w:r>
      <w:r>
        <w:rPr>
          <w:rFonts w:ascii="Times New Roman"/>
          <w:rtl w:val="0"/>
        </w:rPr>
        <w:t>and</w:t>
      </w:r>
      <w:r>
        <w:rPr>
          <w:rFonts w:ascii="Times New Roman"/>
          <w:rtl w:val="0"/>
        </w:rPr>
        <w:t xml:space="preserve"> woman</w:t>
      </w:r>
      <w:r>
        <w:rPr>
          <w:rFonts w:hAnsi="Times New Roman" w:hint="default"/>
          <w:rtl w:val="0"/>
        </w:rPr>
        <w:t xml:space="preserve">” </w:t>
      </w:r>
      <w:r>
        <w:rPr>
          <w:rFonts w:ascii="Times New Roman"/>
          <w:rtl w:val="0"/>
          <w:lang w:val="en-US"/>
        </w:rPr>
        <w:t>President Recep Tayyip Erdogan reiterated his view that there is no equality between men and women at the "International Women and Justice Summit" organized by the Women and Democracy Association (KADEM) and the Ministry of Family and Social Polic</w:t>
      </w:r>
      <w:r>
        <w:rPr>
          <w:rFonts w:ascii="Times New Roman"/>
          <w:rtl w:val="0"/>
        </w:rPr>
        <w:t>ies</w:t>
      </w:r>
      <w:r>
        <w:rPr>
          <w:rFonts w:ascii="Times New Roman"/>
          <w:rtl w:val="0"/>
        </w:rPr>
        <w:t>.</w:t>
      </w:r>
      <w:r>
        <w:rPr>
          <w:rFonts w:ascii="Times New Roman"/>
          <w:rtl w:val="0"/>
        </w:rPr>
        <w:t xml:space="preserve"> </w:t>
      </w:r>
      <w:r>
        <w:rPr>
          <w:rFonts w:ascii="Times New Roman"/>
          <w:rtl w:val="0"/>
          <w:lang w:val="en-US"/>
        </w:rPr>
        <w:t>Mayor of Ankara Metropolitan Municipality Melih Gokcek, during the debate about the ban on abortion</w:t>
      </w:r>
      <w:r>
        <w:rPr>
          <w:rFonts w:ascii="Times New Roman"/>
          <w:rtl w:val="0"/>
        </w:rPr>
        <w:t xml:space="preserve">, </w:t>
      </w:r>
      <w:r>
        <w:rPr>
          <w:rFonts w:ascii="Times New Roman"/>
          <w:rtl w:val="0"/>
          <w:lang w:val="en-US"/>
        </w:rPr>
        <w:t xml:space="preserve">"Why the child </w:t>
      </w:r>
      <w:r>
        <w:rPr>
          <w:rFonts w:ascii="Times New Roman"/>
          <w:rtl w:val="0"/>
        </w:rPr>
        <w:t xml:space="preserve">suffer </w:t>
      </w:r>
      <w:r>
        <w:rPr>
          <w:rFonts w:ascii="Times New Roman"/>
          <w:rtl w:val="0"/>
          <w:lang w:val="en-US"/>
        </w:rPr>
        <w:t xml:space="preserve">because of the mistake of </w:t>
      </w:r>
      <w:r>
        <w:rPr>
          <w:rFonts w:ascii="Times New Roman"/>
          <w:rtl w:val="0"/>
        </w:rPr>
        <w:t>his mother</w:t>
      </w:r>
      <w:r>
        <w:rPr>
          <w:rFonts w:ascii="Times New Roman"/>
          <w:rtl w:val="0"/>
        </w:rPr>
        <w:t>?</w:t>
      </w:r>
      <w:r>
        <w:rPr>
          <w:rFonts w:ascii="Times New Roman"/>
          <w:rtl w:val="0"/>
        </w:rPr>
        <w:t xml:space="preserve"> Mother should </w:t>
      </w:r>
      <w:r>
        <w:rPr>
          <w:rFonts w:ascii="Times New Roman"/>
          <w:rtl w:val="0"/>
        </w:rPr>
        <w:t>kill</w:t>
      </w:r>
      <w:r>
        <w:rPr>
          <w:rFonts w:ascii="Times New Roman"/>
          <w:rtl w:val="0"/>
        </w:rPr>
        <w:t xml:space="preserve"> herself</w:t>
      </w:r>
      <w:r>
        <w:rPr>
          <w:rFonts w:ascii="Times New Roman"/>
          <w:rtl w:val="0"/>
          <w:lang w:val="en-US"/>
        </w:rPr>
        <w:t>" he said</w:t>
      </w:r>
      <w:r>
        <w:rPr>
          <w:rFonts w:ascii="Times New Roman"/>
          <w:rtl w:val="0"/>
        </w:rPr>
        <w:t xml:space="preserve"> about </w:t>
      </w:r>
      <w:r>
        <w:rPr>
          <w:rFonts w:ascii="Times New Roman"/>
          <w:rtl w:val="0"/>
          <w:lang w:val="it-IT"/>
        </w:rPr>
        <w:t>pregnanc</w:t>
      </w:r>
      <w:r>
        <w:rPr>
          <w:rFonts w:ascii="Times New Roman"/>
          <w:rtl w:val="0"/>
        </w:rPr>
        <w:t>ies</w:t>
      </w:r>
      <w:r>
        <w:rPr>
          <w:rFonts w:ascii="Times New Roman"/>
          <w:rtl w:val="0"/>
          <w:lang w:val="en-US"/>
        </w:rPr>
        <w:t xml:space="preserve"> occurred after the rape.</w:t>
      </w:r>
      <w:r>
        <w:rPr>
          <w:rFonts w:ascii="Times New Roman"/>
          <w:rtl w:val="0"/>
        </w:rPr>
        <w:t xml:space="preserve"> </w:t>
      </w:r>
      <w:r>
        <w:rPr>
          <w:rFonts w:ascii="Times New Roman"/>
          <w:rtl w:val="0"/>
          <w:lang w:val="en-US"/>
        </w:rPr>
        <w:t>Unfortunately, there are dozens of examples like th</w:t>
      </w:r>
      <w:r>
        <w:rPr>
          <w:rFonts w:ascii="Times New Roman"/>
          <w:rtl w:val="0"/>
        </w:rPr>
        <w:t xml:space="preserve">ese. </w:t>
      </w:r>
      <w:r>
        <w:rPr>
          <w:rFonts w:ascii="Times New Roman"/>
          <w:rtl w:val="0"/>
          <w:lang w:val="en-US"/>
        </w:rPr>
        <w:t xml:space="preserve">These </w:t>
      </w:r>
      <w:r>
        <w:rPr>
          <w:rFonts w:ascii="Times New Roman"/>
          <w:rtl w:val="0"/>
        </w:rPr>
        <w:t>discourses</w:t>
      </w:r>
      <w:r>
        <w:rPr>
          <w:rFonts w:ascii="Times New Roman"/>
          <w:rtl w:val="0"/>
          <w:lang w:val="en-US"/>
        </w:rPr>
        <w:t xml:space="preserve"> has led to an increase in male violence and harassment against women in everyday life, on the streets</w:t>
      </w:r>
      <w:r>
        <w:rPr>
          <w:rFonts w:ascii="Times New Roman"/>
          <w:rtl w:val="0"/>
        </w:rPr>
        <w:t xml:space="preserve"> and</w:t>
      </w:r>
      <w:r>
        <w:rPr>
          <w:rFonts w:ascii="Times New Roman"/>
          <w:rtl w:val="0"/>
          <w:lang w:val="en-US"/>
        </w:rPr>
        <w:t xml:space="preserve"> in in all kinds of</w:t>
      </w:r>
      <w:r>
        <w:rPr>
          <w:rFonts w:ascii="Times New Roman"/>
          <w:rtl w:val="0"/>
        </w:rPr>
        <w:t xml:space="preserve"> public</w:t>
      </w:r>
      <w:r>
        <w:rPr>
          <w:rFonts w:ascii="Times New Roman"/>
          <w:rtl w:val="0"/>
          <w:lang w:val="en-US"/>
        </w:rPr>
        <w:t xml:space="preserve"> areas.</w:t>
      </w:r>
      <w:r>
        <w:rPr>
          <w:rFonts w:ascii="Times New Roman"/>
          <w:rtl w:val="0"/>
        </w:rPr>
        <w:t xml:space="preserve"> Lately, in different times </w:t>
      </w:r>
      <w:r>
        <w:rPr>
          <w:rFonts w:ascii="Times New Roman"/>
          <w:rtl w:val="0"/>
          <w:lang w:val="en-US"/>
        </w:rPr>
        <w:t>two young women wearing shorts</w:t>
      </w:r>
      <w:r>
        <w:rPr>
          <w:rFonts w:ascii="Times New Roman"/>
          <w:rtl w:val="0"/>
        </w:rPr>
        <w:t xml:space="preserve"> in public transportations were attacked and</w:t>
      </w:r>
      <w:r>
        <w:rPr>
          <w:rFonts w:ascii="Times New Roman"/>
          <w:rtl w:val="0"/>
          <w:lang w:val="en-US"/>
        </w:rPr>
        <w:t xml:space="preserve"> a pregnant woman was </w:t>
      </w:r>
      <w:r>
        <w:rPr>
          <w:rFonts w:ascii="Times New Roman"/>
          <w:rtl w:val="0"/>
        </w:rPr>
        <w:t xml:space="preserve">beaten </w:t>
      </w:r>
      <w:r>
        <w:rPr>
          <w:rFonts w:ascii="Times New Roman"/>
          <w:rtl w:val="0"/>
          <w:lang w:val="en-US"/>
        </w:rPr>
        <w:t xml:space="preserve">because she </w:t>
      </w:r>
      <w:r>
        <w:rPr>
          <w:rFonts w:ascii="Times New Roman"/>
          <w:rtl w:val="0"/>
        </w:rPr>
        <w:t xml:space="preserve">was doing </w:t>
      </w:r>
      <w:r>
        <w:rPr>
          <w:rFonts w:ascii="Times New Roman"/>
          <w:rtl w:val="0"/>
          <w:lang w:val="nl-NL"/>
        </w:rPr>
        <w:t xml:space="preserve">sport in </w:t>
      </w:r>
      <w:r>
        <w:rPr>
          <w:rFonts w:ascii="Times New Roman"/>
          <w:rtl w:val="0"/>
        </w:rPr>
        <w:t>an public</w:t>
      </w:r>
      <w:r>
        <w:rPr>
          <w:rFonts w:ascii="Times New Roman"/>
          <w:rtl w:val="0"/>
        </w:rPr>
        <w:t xml:space="preserve"> park.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Başlı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cs="Times New Roman" w:hAnsi="Times New Roman" w:eastAsia="Times New Roman"/>
          <w:sz w:val="30"/>
          <w:szCs w:val="30"/>
        </w:rPr>
      </w:pPr>
      <w:bookmarkStart w:name="_Toc7" w:id="7"/>
      <w:r>
        <w:rPr>
          <w:rFonts w:ascii="Times New Roman"/>
          <w:sz w:val="30"/>
          <w:szCs w:val="30"/>
          <w:rtl w:val="0"/>
        </w:rPr>
        <w:t>Child Abuse</w:t>
      </w:r>
      <w:bookmarkEnd w:id="7"/>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45.</w:t>
      </w:r>
      <w:r>
        <w:rPr>
          <w:rFonts w:ascii="Times New Roman"/>
          <w:rtl w:val="0"/>
          <w:lang w:val="en-US"/>
        </w:rPr>
        <w:tab/>
        <w:t>Child abuse is a serious problem in Turkey. Especially with rapidly opening of many schools and dormitories affiliated with religious communities, there have been many cases of child abuse as a result of no measures taken against child abuse in these institutions. The government</w:t>
      </w:r>
      <w:r>
        <w:rPr>
          <w:rFonts w:hAnsi="Times New Roman" w:hint="default"/>
          <w:rtl w:val="0"/>
          <w:lang w:val="fr-FR"/>
        </w:rPr>
        <w:t>’</w:t>
      </w:r>
      <w:r>
        <w:rPr>
          <w:rFonts w:ascii="Times New Roman"/>
          <w:rtl w:val="0"/>
          <w:lang w:val="en-US"/>
        </w:rPr>
        <w:t xml:space="preserve">s protective attitude towards these religious foundations and communities that caused child abuse got a serious public reaction. Despite the fact that dozens of children have been exploited in a dormitory affiliated to the ENSAR Foundation, both the Ministry of Education and the Ministry of Family and Social Policies </w:t>
      </w:r>
      <w:r>
        <w:rPr>
          <w:rFonts w:ascii="Times New Roman"/>
          <w:rtl w:val="0"/>
        </w:rPr>
        <w:t xml:space="preserve">currently </w:t>
      </w:r>
      <w:r>
        <w:rPr>
          <w:rFonts w:ascii="Times New Roman"/>
          <w:rtl w:val="0"/>
          <w:lang w:val="en-US"/>
        </w:rPr>
        <w:t xml:space="preserve">have signed many protocols with this foundation which has close relations with the government.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46</w:t>
      </w:r>
      <w:r>
        <w:rPr>
          <w:rFonts w:ascii="Times New Roman"/>
          <w:rtl w:val="0"/>
          <w:lang w:val="en-US"/>
        </w:rPr>
        <w:t>.</w:t>
        <w:tab/>
        <w:t>Refugee children, unfortunately, constitute one of the most vulnerable groups. Many refugee children have been exploited both in state-owned refugee camps and in the public arena. But unfortunately the government has not yet developed a policy to protect refugee children from abuse.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Başlı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30"/>
          <w:szCs w:val="30"/>
        </w:rPr>
      </w:pPr>
      <w:bookmarkStart w:name="_Toc8" w:id="8"/>
      <w:r>
        <w:rPr>
          <w:rFonts w:ascii="Times New Roman"/>
          <w:sz w:val="30"/>
          <w:szCs w:val="30"/>
          <w:rtl w:val="0"/>
        </w:rPr>
        <w:t>Religious Education and Sexist Education Policies</w:t>
      </w:r>
      <w:bookmarkEnd w:id="8"/>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47</w:t>
      </w:r>
      <w:r>
        <w:rPr>
          <w:rFonts w:ascii="Times New Roman"/>
          <w:rtl w:val="0"/>
          <w:lang w:val="en-US"/>
        </w:rPr>
        <w:t>.</w:t>
        <w:tab/>
        <w:t>Education is also becoming religious, and girls and boys are beginning to receive separate education in many schools. This is contrary to the secular nature of education. On the other hand, the curriculum for education is changing, the new curriculum includes expressions that violates international conventions on the rights of children and Turkish Civil Code.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48</w:t>
      </w:r>
      <w:r>
        <w:rPr>
          <w:rFonts w:ascii="Times New Roman"/>
          <w:rtl w:val="0"/>
          <w:lang w:val="en-US"/>
        </w:rPr>
        <w:t>.</w:t>
        <w:tab/>
        <w:t>The new curriculum includes many expressions that protect and promote patriarchal family structure and male dominance. The new curriculum includes the following examples: "Since men are more advanced in terms of power and strength, the responsibility of the family has been given to them." "Islam, in response to the responsibilities of man, want</w:t>
      </w:r>
      <w:r>
        <w:rPr>
          <w:rFonts w:ascii="Times New Roman"/>
          <w:rtl w:val="0"/>
        </w:rPr>
        <w:t xml:space="preserve">s </w:t>
      </w:r>
      <w:r>
        <w:rPr>
          <w:rFonts w:ascii="Times New Roman"/>
          <w:rtl w:val="0"/>
        </w:rPr>
        <w:t>wom</w:t>
      </w:r>
      <w:r>
        <w:rPr>
          <w:rFonts w:ascii="Times New Roman"/>
          <w:rtl w:val="0"/>
        </w:rPr>
        <w:t>a</w:t>
      </w:r>
      <w:r>
        <w:rPr>
          <w:rFonts w:ascii="Times New Roman"/>
          <w:rtl w:val="0"/>
          <w:lang w:val="en-US"/>
        </w:rPr>
        <w:t>n to obey her husband, and Islam regar</w:t>
      </w:r>
      <w:r>
        <w:rPr>
          <w:rFonts w:ascii="Times New Roman"/>
          <w:rtl w:val="0"/>
        </w:rPr>
        <w:t>ds</w:t>
      </w:r>
      <w:r>
        <w:rPr>
          <w:rFonts w:ascii="Times New Roman"/>
          <w:rtl w:val="0"/>
          <w:lang w:val="en-US"/>
        </w:rPr>
        <w:t xml:space="preserve"> this obedience as </w:t>
      </w:r>
      <w:r>
        <w:rPr>
          <w:rFonts w:ascii="Times New Roman"/>
          <w:rtl w:val="0"/>
        </w:rPr>
        <w:t xml:space="preserve">a </w:t>
      </w:r>
      <w:r>
        <w:rPr>
          <w:rFonts w:ascii="Times New Roman"/>
          <w:rtl w:val="0"/>
          <w:lang w:val="en-US"/>
        </w:rPr>
        <w:t>worship. Upbringing of children in the family is mostly carried out by the mother. If a man does his duty in the family and behaves well to his family; and if the woman demonstrates the love, respect and obedience necessary for her husband, order and harmony within the family will be achieved. "In short, the new curriculum counts women's obedience to their husbands as 'worship' and many other similar examples are available in the new curriculum.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49.</w:t>
        <w:tab/>
      </w:r>
      <w:r>
        <w:rPr>
          <w:rFonts w:ascii="Times New Roman"/>
          <w:rtl w:val="0"/>
          <w:lang w:val="en-US"/>
        </w:rPr>
        <w:t>The Ministry of Family and Social Policy has focused on strengthening the conservative family structure</w:t>
      </w:r>
      <w:r>
        <w:rPr>
          <w:rFonts w:ascii="Times New Roman"/>
          <w:rtl w:val="0"/>
        </w:rPr>
        <w:t xml:space="preserve"> and making protocols with religious foundations</w:t>
      </w:r>
      <w:r>
        <w:rPr>
          <w:rFonts w:ascii="Times New Roman"/>
          <w:rtl w:val="0"/>
          <w:lang w:val="en-US"/>
        </w:rPr>
        <w:t xml:space="preserve"> rather than struggling for the freedom and equality of women, and takes no steps to prevent the violations </w:t>
      </w:r>
      <w:r>
        <w:rPr>
          <w:rFonts w:ascii="Times New Roman"/>
          <w:rtl w:val="0"/>
        </w:rPr>
        <w:t>I</w:t>
      </w:r>
      <w:r>
        <w:rPr>
          <w:rFonts w:ascii="Times New Roman"/>
          <w:rtl w:val="0"/>
          <w:lang w:val="en-US"/>
        </w:rPr>
        <w:t xml:space="preserve"> have </w:t>
      </w:r>
      <w:r>
        <w:rPr>
          <w:rFonts w:ascii="Times New Roman"/>
          <w:rtl w:val="0"/>
        </w:rPr>
        <w:t>mentione</w:t>
      </w:r>
      <w:r>
        <w:rPr>
          <w:rFonts w:ascii="Times New Roman"/>
          <w:rtl w:val="0"/>
          <w:lang w:val="en-US"/>
        </w:rPr>
        <w:t>d in th</w:t>
      </w:r>
      <w:r>
        <w:rPr>
          <w:rFonts w:ascii="Times New Roman"/>
          <w:rtl w:val="0"/>
        </w:rPr>
        <w:t>is</w:t>
      </w:r>
      <w:r>
        <w:rPr>
          <w:rFonts w:ascii="Times New Roman"/>
          <w:rtl w:val="0"/>
        </w:rPr>
        <w:t xml:space="preserve"> r</w:t>
      </w:r>
      <w:r>
        <w:rPr>
          <w:rFonts w:ascii="Times New Roman"/>
          <w:rtl w:val="0"/>
        </w:rPr>
        <w:t>e</w:t>
      </w:r>
      <w:r>
        <w:rPr>
          <w:rFonts w:ascii="Times New Roman"/>
          <w:rtl w:val="0"/>
        </w:rPr>
        <w:t>por</w:t>
      </w:r>
      <w:r>
        <w:rPr>
          <w:rFonts w:ascii="Times New Roman"/>
          <w:rtl w:val="0"/>
        </w:rPr>
        <w:t>t</w:t>
      </w:r>
      <w:r>
        <w:rPr>
          <w:rFonts w:ascii="Times New Roman"/>
          <w:rtl w:val="0"/>
        </w:rPr>
        <w:t>.</w:t>
      </w:r>
      <w:r>
        <w:rPr>
          <w:rFonts w:ascii="Times New Roman"/>
          <w:rtl w:val="0"/>
        </w:rPr>
        <w:t xml:space="preserve"> </w:t>
      </w:r>
      <w:r>
        <w:rPr>
          <w:rFonts w:ascii="Times New Roman"/>
          <w:rtl w:val="0"/>
          <w:lang w:val="en-US"/>
        </w:rPr>
        <w:t xml:space="preserve">Minister of Family and Social Policy Turkey does not fulfill </w:t>
      </w:r>
      <w:r>
        <w:rPr>
          <w:rFonts w:ascii="Times New Roman"/>
          <w:rtl w:val="0"/>
        </w:rPr>
        <w:t>her</w:t>
      </w:r>
      <w:r>
        <w:rPr>
          <w:rFonts w:ascii="Times New Roman"/>
          <w:rtl w:val="0"/>
          <w:lang w:val="en-US"/>
        </w:rPr>
        <w:t xml:space="preserve"> responsibilities while thousands of women are being killed and children are being </w:t>
      </w:r>
      <w:r>
        <w:rPr>
          <w:rFonts w:ascii="Times New Roman"/>
          <w:rtl w:val="0"/>
        </w:rPr>
        <w:t>abused</w:t>
      </w:r>
      <w:r>
        <w:rPr>
          <w:rFonts w:ascii="Times New Roman"/>
          <w:rtl w:val="0"/>
        </w:rPr>
        <w:t xml:space="preserve">. </w:t>
      </w:r>
      <w:r>
        <w:rPr>
          <w:rFonts w:ascii="Times New Roman"/>
          <w:rtl w:val="0"/>
        </w:rPr>
        <w:t>Grand National Assembly of Turkey</w:t>
      </w:r>
      <w:r>
        <w:rPr>
          <w:rFonts w:hAnsi="Times New Roman" w:hint="default"/>
          <w:rtl w:val="0"/>
        </w:rPr>
        <w:t>’</w:t>
      </w:r>
      <w:r>
        <w:rPr>
          <w:rFonts w:ascii="Times New Roman"/>
          <w:rtl w:val="0"/>
        </w:rPr>
        <w:t xml:space="preserve">s </w:t>
      </w:r>
      <w:r>
        <w:rPr>
          <w:rFonts w:ascii="Times New Roman"/>
          <w:rtl w:val="0"/>
        </w:rPr>
        <w:t>Commi</w:t>
      </w:r>
      <w:r>
        <w:rPr>
          <w:rFonts w:ascii="Times New Roman"/>
          <w:rtl w:val="0"/>
        </w:rPr>
        <w:t>ssion</w:t>
      </w:r>
      <w:r>
        <w:rPr>
          <w:rFonts w:ascii="Times New Roman"/>
          <w:rtl w:val="0"/>
          <w:lang w:val="en-US"/>
        </w:rPr>
        <w:t xml:space="preserve"> on Equal Opportunities for Women and Men</w:t>
      </w:r>
      <w:r>
        <w:rPr>
          <w:rFonts w:hAnsi="Times New Roman" w:hint="default"/>
          <w:rtl w:val="0"/>
        </w:rPr>
        <w:t>’</w:t>
      </w:r>
      <w:r>
        <w:rPr>
          <w:rFonts w:ascii="Times New Roman"/>
          <w:rtl w:val="0"/>
        </w:rPr>
        <w:t>s</w:t>
      </w:r>
      <w:r>
        <w:rPr>
          <w:rFonts w:ascii="Times New Roman"/>
          <w:rtl w:val="0"/>
          <w:lang w:val="en-US"/>
        </w:rPr>
        <w:t xml:space="preserve">, which is the equivalent of </w:t>
      </w:r>
      <w:r>
        <w:rPr>
          <w:rFonts w:ascii="Times New Roman"/>
          <w:rtl w:val="0"/>
        </w:rPr>
        <w:t xml:space="preserve">the </w:t>
      </w:r>
      <w:r>
        <w:rPr>
          <w:rFonts w:ascii="Times New Roman"/>
          <w:rtl w:val="0"/>
          <w:lang w:val="en-US"/>
        </w:rPr>
        <w:t>Committee on Equality and Non-Discrimination has also held four meetings in the last two years</w:t>
      </w:r>
      <w:r>
        <w:rPr>
          <w:rFonts w:ascii="Times New Roman"/>
          <w:rtl w:val="0"/>
        </w:rPr>
        <w:t xml:space="preserve"> and</w:t>
      </w:r>
      <w:r>
        <w:rPr>
          <w:rFonts w:ascii="Times New Roman"/>
          <w:rtl w:val="0"/>
        </w:rPr>
        <w:t xml:space="preserve"> </w:t>
      </w:r>
      <w:r>
        <w:rPr>
          <w:rFonts w:ascii="Times New Roman"/>
          <w:rtl w:val="0"/>
        </w:rPr>
        <w:t>have done nothing to prevent these problems.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Başlı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cs="Times New Roman" w:hAnsi="Times New Roman" w:eastAsia="Times New Roman"/>
          <w:sz w:val="30"/>
          <w:szCs w:val="30"/>
        </w:rPr>
      </w:pPr>
      <w:bookmarkStart w:name="_Toc9" w:id="9"/>
      <w:r>
        <w:rPr>
          <w:rFonts w:ascii="Times New Roman"/>
          <w:sz w:val="30"/>
          <w:szCs w:val="30"/>
          <w:rtl w:val="0"/>
        </w:rPr>
        <w:t>Conclusion</w:t>
      </w:r>
      <w:bookmarkEnd w:id="9"/>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line="360" w:lineRule="auto"/>
        <w:ind w:left="0" w:right="0" w:firstLine="0"/>
        <w:jc w:val="both"/>
        <w:rPr>
          <w:rtl w:val="0"/>
        </w:rPr>
      </w:pPr>
      <w:r>
        <w:rPr>
          <w:rFonts w:ascii="Times New Roman"/>
          <w:rtl w:val="0"/>
        </w:rPr>
        <w:t>50.</w:t>
        <w:tab/>
      </w:r>
      <w:r>
        <w:rPr>
          <w:rFonts w:ascii="Times New Roman"/>
          <w:rtl w:val="0"/>
          <w:lang w:val="en-US"/>
        </w:rPr>
        <w:t>The struggle for women's rights in Turkey started with women's groups</w:t>
      </w:r>
      <w:r>
        <w:rPr>
          <w:rFonts w:ascii="Times New Roman"/>
          <w:rtl w:val="0"/>
        </w:rPr>
        <w:t xml:space="preserve"> </w:t>
      </w:r>
      <w:r>
        <w:rPr>
          <w:rFonts w:ascii="Times New Roman"/>
          <w:rtl w:val="0"/>
          <w:lang w:val="en-US"/>
        </w:rPr>
        <w:t>organized in the Ottoman era, publishing dozens of journals, establishing associations even before the establishment of the Republic of Turkey, so women have a very long tradition and experience for the struggle</w:t>
      </w:r>
      <w:r>
        <w:rPr>
          <w:rFonts w:ascii="Times New Roman"/>
          <w:rtl w:val="0"/>
        </w:rPr>
        <w:t xml:space="preserve"> in Turkey</w:t>
      </w:r>
      <w:r>
        <w:rPr>
          <w:rFonts w:ascii="Times New Roman"/>
          <w:rtl w:val="0"/>
          <w:lang w:val="en-US"/>
        </w:rPr>
        <w:t xml:space="preserve">. The idea of </w:t>
      </w:r>
      <w:r>
        <w:rPr>
          <w:rFonts w:hAnsi="Times New Roman" w:hint="default"/>
          <w:rtl w:val="0"/>
        </w:rPr>
        <w:t>​​</w:t>
      </w:r>
      <w:r>
        <w:rPr>
          <w:rFonts w:ascii="Times New Roman"/>
          <w:rtl w:val="0"/>
          <w:lang w:val="en-US"/>
        </w:rPr>
        <w:t xml:space="preserve">feminism and gender equality has reached millions of women in Turkey today. For this reason, hundreds of thousands of women </w:t>
      </w:r>
      <w:r>
        <w:rPr>
          <w:rFonts w:ascii="Times New Roman"/>
          <w:rtl w:val="0"/>
        </w:rPr>
        <w:t xml:space="preserve">have </w:t>
      </w:r>
      <w:r>
        <w:rPr>
          <w:rFonts w:ascii="Times New Roman"/>
          <w:rtl w:val="0"/>
        </w:rPr>
        <w:t>march</w:t>
      </w:r>
      <w:r>
        <w:rPr>
          <w:rFonts w:ascii="Times New Roman"/>
          <w:rtl w:val="0"/>
        </w:rPr>
        <w:t>ed</w:t>
      </w:r>
      <w:r>
        <w:rPr>
          <w:rFonts w:ascii="Times New Roman"/>
          <w:rtl w:val="0"/>
          <w:lang w:val="en-US"/>
        </w:rPr>
        <w:t xml:space="preserve"> on the streets on March the 8</w:t>
      </w:r>
      <w:r>
        <w:rPr>
          <w:rFonts w:ascii="Times New Roman"/>
          <w:rtl w:val="0"/>
        </w:rPr>
        <w:t xml:space="preserve"> </w:t>
      </w:r>
      <w:r>
        <w:rPr>
          <w:rFonts w:ascii="Times New Roman"/>
          <w:rtl w:val="0"/>
          <w:lang w:val="en-US"/>
        </w:rPr>
        <w:t>and supported international women's strike, even under the pressure of Stat</w:t>
      </w:r>
      <w:r>
        <w:rPr>
          <w:rFonts w:ascii="Times New Roman"/>
          <w:rtl w:val="0"/>
        </w:rPr>
        <w:t xml:space="preserve">e of </w:t>
      </w:r>
      <w:r>
        <w:rPr>
          <w:rFonts w:ascii="Times New Roman"/>
          <w:rtl w:val="0"/>
          <w:lang w:val="en-US"/>
        </w:rPr>
        <w:t xml:space="preserve">Emergency. </w:t>
      </w:r>
      <w:r>
        <w:rPr>
          <w:rFonts w:ascii="Times New Roman"/>
          <w:rtl w:val="0"/>
        </w:rPr>
        <w:t>Today, f</w:t>
      </w:r>
      <w:r>
        <w:rPr>
          <w:rFonts w:ascii="Times New Roman"/>
          <w:rtl w:val="0"/>
          <w:lang w:val="en-US"/>
        </w:rPr>
        <w:t>eminist organizations and women's rights organizations organize campaigns.  The last example is the HDP Women's Assembly</w:t>
      </w:r>
      <w:r>
        <w:rPr>
          <w:rFonts w:hAnsi="Times New Roman" w:hint="default"/>
          <w:rtl w:val="0"/>
        </w:rPr>
        <w:t>’</w:t>
      </w:r>
      <w:r>
        <w:rPr>
          <w:rFonts w:ascii="Times New Roman"/>
          <w:rtl w:val="0"/>
        </w:rPr>
        <w:t>s campaign</w:t>
      </w:r>
      <w:r>
        <w:rPr>
          <w:rFonts w:ascii="Times New Roman"/>
          <w:rtl w:val="0"/>
          <w:lang w:val="en-US"/>
        </w:rPr>
        <w:t xml:space="preserve"> which we will start with the slogan </w:t>
      </w:r>
      <w:r>
        <w:rPr>
          <w:rFonts w:hAnsi="Times New Roman" w:hint="default"/>
          <w:rtl w:val="0"/>
        </w:rPr>
        <w:t>“</w:t>
      </w:r>
      <w:r>
        <w:rPr>
          <w:rFonts w:ascii="Times New Roman"/>
          <w:rtl w:val="0"/>
        </w:rPr>
        <w:t xml:space="preserve">It Will Not Continue Like That, Women </w:t>
      </w:r>
      <w:r>
        <w:rPr>
          <w:rFonts w:ascii="Times New Roman"/>
          <w:rtl w:val="0"/>
        </w:rPr>
        <w:t xml:space="preserve">Do </w:t>
      </w:r>
      <w:r>
        <w:rPr>
          <w:rFonts w:ascii="Times New Roman"/>
          <w:rtl w:val="0"/>
        </w:rPr>
        <w:t>Not Allow</w:t>
      </w:r>
      <w:r>
        <w:rPr>
          <w:rFonts w:hAnsi="Times New Roman" w:hint="default"/>
          <w:rtl w:val="0"/>
        </w:rPr>
        <w:t xml:space="preserve">” </w:t>
      </w:r>
      <w:r>
        <w:rPr>
          <w:rFonts w:ascii="Times New Roman"/>
          <w:rtl w:val="0"/>
        </w:rPr>
        <w:t xml:space="preserve">and continue until </w:t>
        <w:tab/>
        <w:t xml:space="preserve">November the 25th, </w:t>
      </w:r>
      <w:r>
        <w:rPr>
          <w:rFonts w:ascii="Times New Roman"/>
          <w:rtl w:val="0"/>
          <w:lang w:val="en-US"/>
        </w:rPr>
        <w:t>International Day for the Elimination of Violence against Women</w:t>
      </w:r>
      <w:r>
        <w:rPr>
          <w:rFonts w:ascii="Times New Roman"/>
          <w:rtl w:val="0"/>
        </w:rPr>
        <w:t xml:space="preserve">. </w:t>
      </w:r>
      <w:r>
        <w:rPr>
          <w:rFonts w:ascii="Times New Roman"/>
          <w:rtl w:val="0"/>
          <w:lang w:val="en-US"/>
        </w:rPr>
        <w:t>However, international organizations also have responsibilities. In the field of women's rights, the Council of Europe has put forward many important Conventions and documents in recent years, now it is important to ensure the implementation of these documents. It is more important today than ever to combat women's rights violations in Turkey in solidarity with women.</w:t>
      </w:r>
      <w:r>
        <w:rPr>
          <w:rFonts w:ascii="Times New Roman"/>
          <w:rtl w:val="0"/>
        </w:rPr>
        <w:t xml:space="preserve"> </w:t>
      </w:r>
      <w:r>
        <w:rPr>
          <w:rFonts w:ascii="Times New Roman"/>
          <w:rtl w:val="0"/>
          <w:lang w:val="en-US"/>
        </w:rPr>
        <w:t>We have to raise women's rights to the top of national and global agendas. In particular, we must take responsibility for our governments and make women accountable.</w:t>
      </w:r>
      <w:r>
        <w:rPr>
          <w:rFonts w:ascii="Times New Roman"/>
          <w:rtl w:val="0"/>
        </w:rPr>
        <w:t xml:space="preserve"> </w:t>
      </w:r>
      <w:r>
        <w:rPr>
          <w:rFonts w:ascii="Times New Roman"/>
          <w:rtl w:val="0"/>
          <w:lang w:val="en-US"/>
        </w:rPr>
        <w:t>We have to push women</w:t>
      </w:r>
      <w:r>
        <w:rPr>
          <w:rFonts w:hAnsi="Times New Roman" w:hint="default"/>
          <w:rtl w:val="0"/>
          <w:lang w:val="fr-FR"/>
        </w:rPr>
        <w:t>’</w:t>
      </w:r>
      <w:r>
        <w:rPr>
          <w:rFonts w:ascii="Times New Roman"/>
          <w:rtl w:val="0"/>
          <w:lang w:val="en-US"/>
        </w:rPr>
        <w:t>s rights up to the top of national and global agendas. We must make our governments accountable, also to women.</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Normal"/>
      <w:spacing w:before="120" w:after="120"/>
      <w:jc w:val="center"/>
    </w:pPr>
    <w:r>
      <w:rPr/>
      <w:fldChar w:fldCharType="begin" w:fldLock="0"/>
    </w:r>
    <w:r>
      <w:t xml:space="preserve"> PAGE </w:t>
    </w:r>
    <w:r>
      <w:rPr/>
      <w:fldChar w:fldCharType="separate" w:fldLock="0"/>
    </w:r>
    <w:r>
      <w:t>17</w:t>
    </w:r>
    <w:r>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Dipnot"/>
        <w:jc w:val="left"/>
      </w:pPr>
      <w:r>
        <w:rPr>
          <w:vertAlign w:val="superscript"/>
        </w:rPr>
        <w:footnoteRef/>
      </w:r>
      <w:r>
        <w:rPr>
          <w:rtl w:val="0"/>
        </w:rPr>
        <w:t xml:space="preserve"> KESK</w:t>
      </w:r>
      <w:r>
        <w:rPr>
          <w:rtl w:val="0"/>
        </w:rPr>
        <w:t xml:space="preserve"> </w:t>
      </w:r>
      <w:hyperlink r:id="rId1" w:history="1">
        <w:r>
          <w:rPr>
            <w:rStyle w:val="Hyperlink.0"/>
            <w:rtl w:val="0"/>
            <w:lang w:val="en-US"/>
          </w:rPr>
          <w:t>http://www.kesk.org.tr/</w:t>
        </w:r>
      </w:hyperlink>
    </w:p>
  </w:footnote>
  <w:footnote w:id="2">
    <w:p>
      <w:pPr>
        <w:pStyle w:val="Dipnot"/>
        <w:jc w:val="left"/>
      </w:pPr>
      <w:r>
        <w:rPr>
          <w:vertAlign w:val="superscript"/>
        </w:rPr>
        <w:footnoteRef/>
      </w:r>
      <w:r>
        <w:rPr>
          <w:rtl w:val="0"/>
        </w:rPr>
        <w:t xml:space="preserve"> </w:t>
      </w:r>
      <w:r>
        <w:rPr>
          <w:rtl w:val="0"/>
        </w:rPr>
        <w:t>Referring to a religious principle</w:t>
      </w:r>
    </w:p>
  </w:footnote>
  <w:footnote w:id="3">
    <w:p>
      <w:pPr>
        <w:pStyle w:val="Dipnot"/>
        <w:jc w:val="left"/>
      </w:pPr>
      <w:r>
        <w:rPr>
          <w:vertAlign w:val="superscript"/>
        </w:rPr>
        <w:footnoteRef/>
      </w:r>
      <w:r>
        <w:rPr>
          <w:rtl w:val="0"/>
          <w:lang w:val="en-US"/>
        </w:rPr>
        <w:t xml:space="preserve"> In this regard, the European Court of Human Rights has impose </w:t>
      </w:r>
      <w:r>
        <w:rPr>
          <w:rtl w:val="0"/>
        </w:rPr>
        <w:t xml:space="preserve">interim </w:t>
      </w:r>
      <w:r>
        <w:rPr>
          <w:rtl w:val="0"/>
          <w:lang w:val="en-US"/>
        </w:rPr>
        <w:t xml:space="preserve">injunctions. In addition, many </w:t>
      </w:r>
      <w:r>
        <w:rPr>
          <w:rtl w:val="0"/>
        </w:rPr>
        <w:t>inter</w:t>
      </w:r>
      <w:r>
        <w:rPr>
          <w:rtl w:val="0"/>
          <w:lang w:val="en-US"/>
        </w:rPr>
        <w:t>national human rights organizations, such as the United Nations</w:t>
      </w:r>
      <w:r>
        <w:rPr>
          <w:rtl w:val="0"/>
        </w:rPr>
        <w:t xml:space="preserve"> and </w:t>
      </w:r>
      <w:r>
        <w:rPr>
          <w:rtl w:val="0"/>
        </w:rPr>
        <w:t>Amnesty</w:t>
      </w:r>
      <w:r>
        <w:rPr>
          <w:rtl w:val="0"/>
        </w:rPr>
        <w:t xml:space="preserve"> International</w:t>
      </w:r>
      <w:r>
        <w:rPr>
          <w:rtl w:val="0"/>
          <w:lang w:val="en-US"/>
        </w:rPr>
        <w:t xml:space="preserve">, have prepared reports on human rights abuses during the </w:t>
      </w:r>
      <w:r>
        <w:rPr>
          <w:rtl w:val="0"/>
        </w:rPr>
        <w:t>curfews</w:t>
      </w:r>
      <w:r>
        <w:rPr>
          <w:rtl w:val="0"/>
          <w:lang w:val="en-US"/>
        </w:rPr>
        <w:t xml:space="preserve"> in Turkey.</w:t>
      </w:r>
    </w:p>
  </w:footnote>
  <w:footnote w:id="4">
    <w:p>
      <w:pPr>
        <w:pStyle w:val="Dipnot"/>
        <w:jc w:val="left"/>
      </w:pPr>
      <w:r>
        <w:rPr>
          <w:vertAlign w:val="superscript"/>
        </w:rPr>
        <w:footnoteRef/>
      </w:r>
      <w:r>
        <w:rPr>
          <w:rtl w:val="0"/>
          <w:lang w:val="en-US"/>
        </w:rPr>
        <w:t xml:space="preserve"> Human Rights Association</w:t>
      </w:r>
      <w:r>
        <w:rPr>
          <w:rtl w:val="0"/>
        </w:rPr>
        <w:t xml:space="preserve"> Report on Violence Against Women</w:t>
      </w:r>
    </w:p>
  </w:footnote>
  <w:footnote w:id="5">
    <w:p>
      <w:pPr>
        <w:pStyle w:val="Dipnot"/>
        <w:jc w:val="left"/>
      </w:pPr>
      <w:r>
        <w:rPr>
          <w:vertAlign w:val="superscript"/>
        </w:rPr>
        <w:footnoteRef/>
      </w:r>
      <w:r>
        <w:rPr>
          <w:rtl w:val="0"/>
          <w:lang w:val="en-US"/>
        </w:rPr>
        <w:t xml:space="preserve"> Office of the United Nations High Commissioner for Human Rights</w:t>
      </w:r>
      <w:r>
        <w:rPr>
          <w:rtl w:val="0"/>
        </w:rPr>
        <w:t xml:space="preserve">, </w:t>
      </w:r>
      <w:r>
        <w:rPr>
          <w:rtl w:val="0"/>
          <w:lang w:val="en-US"/>
        </w:rPr>
        <w:t xml:space="preserve">Report on the human rights situation in South-East Turkey </w:t>
      </w:r>
    </w:p>
  </w:footnote>
  <w:footnote w:id="6">
    <w:p>
      <w:pPr>
        <w:pStyle w:val="Dipnot"/>
        <w:jc w:val="left"/>
      </w:pPr>
      <w:r>
        <w:rPr>
          <w:vertAlign w:val="superscript"/>
        </w:rPr>
        <w:footnoteRef/>
      </w:r>
      <w:r>
        <w:rPr>
          <w:rtl w:val="0"/>
        </w:rPr>
        <w:t xml:space="preserve"> </w:t>
      </w:r>
      <w:r>
        <w:rPr>
          <w:rtl w:val="0"/>
        </w:rPr>
        <w:t>Bianet</w:t>
      </w:r>
      <w:r>
        <w:rPr>
          <w:rtl w:val="0"/>
        </w:rPr>
        <w:t>’</w:t>
      </w:r>
      <w:r>
        <w:rPr>
          <w:rtl w:val="0"/>
        </w:rPr>
        <w:t xml:space="preserve">s report: </w:t>
      </w:r>
      <w:r>
        <w:rPr>
          <w:rtl w:val="0"/>
        </w:rPr>
        <w:t>Erkekler Temmuz'da 20 Kad</w:t>
      </w:r>
      <w:r>
        <w:rPr>
          <w:rtl w:val="0"/>
        </w:rPr>
        <w:t>ı</w:t>
      </w:r>
      <w:r>
        <w:rPr>
          <w:rtl w:val="0"/>
        </w:rPr>
        <w:t xml:space="preserve">n </w:t>
      </w:r>
      <w:r>
        <w:rPr>
          <w:rtl w:val="0"/>
          <w:lang w:val="de-DE"/>
        </w:rPr>
        <w:t>Ö</w:t>
      </w:r>
      <w:r>
        <w:rPr>
          <w:rtl w:val="0"/>
        </w:rPr>
        <w:t>ld</w:t>
      </w:r>
      <w:r>
        <w:rPr>
          <w:rtl w:val="0"/>
        </w:rPr>
        <w:t>ü</w:t>
      </w:r>
      <w:r>
        <w:rPr>
          <w:rtl w:val="0"/>
        </w:rPr>
        <w:t>rd</w:t>
      </w:r>
      <w:r>
        <w:rPr>
          <w:rtl w:val="0"/>
        </w:rPr>
        <w:t>ü</w:t>
      </w:r>
    </w:p>
    <w:p>
      <w:pPr>
        <w:pStyle w:val="Dipnot"/>
        <w:jc w:val="left"/>
      </w:pPr>
      <w:hyperlink r:id="rId2" w:history="1">
        <w:r>
          <w:rPr>
            <w:rStyle w:val="Hyperlink.0"/>
            <w:rtl w:val="0"/>
            <w:lang w:val="en-US"/>
          </w:rPr>
          <w:t>https://m.bianet.org/bianet/kadin/188815-erkekler-temmuz-da-20-kadin-oldurdu</w:t>
        </w:r>
      </w:hyperlink>
    </w:p>
  </w:footnote>
  <w:footnote w:id="7">
    <w:p>
      <w:pPr>
        <w:pStyle w:val="Dipnot"/>
        <w:jc w:val="left"/>
      </w:pPr>
      <w:r>
        <w:rPr>
          <w:vertAlign w:val="superscript"/>
        </w:rPr>
        <w:footnoteRef/>
      </w:r>
      <w:r>
        <w:rPr>
          <w:rtl w:val="0"/>
        </w:rPr>
        <w:t xml:space="preserve"> </w:t>
      </w:r>
      <w:r>
        <w:rPr>
          <w:rtl w:val="0"/>
        </w:rPr>
        <w:t xml:space="preserve">Council of Europe, </w:t>
      </w:r>
      <w:r>
        <w:rPr>
          <w:rtl w:val="0"/>
          <w:lang w:val="en-US"/>
        </w:rPr>
        <w:t>Combating violence against women: minimum standards for support services</w:t>
      </w:r>
    </w:p>
  </w:footnote>
  <w:footnote w:id="8">
    <w:p>
      <w:pPr>
        <w:pStyle w:val="Dipnot"/>
        <w:jc w:val="left"/>
      </w:pPr>
      <w:r>
        <w:rPr>
          <w:vertAlign w:val="superscript"/>
        </w:rPr>
        <w:footnoteRef/>
      </w:r>
      <w:r>
        <w:rPr>
          <w:rtl w:val="0"/>
        </w:rPr>
        <w:t xml:space="preserve"> </w:t>
      </w:r>
      <w:r>
        <w:rPr>
          <w:rtl w:val="0"/>
        </w:rPr>
        <w:t xml:space="preserve">IHOP, </w:t>
      </w:r>
      <w:hyperlink r:id="rId3" w:history="1">
        <w:r>
          <w:rPr>
            <w:rStyle w:val="Hyperlink.0"/>
            <w:rtl w:val="0"/>
            <w:lang w:val="en-US"/>
          </w:rPr>
          <w:t>http://www.ihop.org.tr</w:t>
        </w:r>
      </w:hyperlink>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Üstbilgi"/>
      <w:tabs>
        <w:tab w:val="right" w:pos="9046"/>
        <w:tab w:val="clear" w:pos="9072"/>
      </w:tabs>
      <w:jc w:val="right"/>
    </w:pPr>
    <w:r>
      <w:rPr>
        <w:rtl w:val="0"/>
      </w:rPr>
      <w:drawing>
        <wp:inline distT="0" distB="0" distL="0" distR="0">
          <wp:extent cx="671790" cy="86937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DP LOGO-page-0.jpg"/>
                  <pic:cNvPicPr/>
                </pic:nvPicPr>
                <pic:blipFill>
                  <a:blip r:embed="rId1">
                    <a:extLst/>
                  </a:blip>
                  <a:stretch>
                    <a:fillRect/>
                  </a:stretch>
                </pic:blipFill>
                <pic:spPr>
                  <a:xfrm>
                    <a:off x="0" y="0"/>
                    <a:ext cx="671790" cy="869375"/>
                  </a:xfrm>
                  <a:prstGeom prst="rect">
                    <a:avLst/>
                  </a:prstGeom>
                  <a:ln w="12700" cap="flat">
                    <a:noFill/>
                    <a:miter lim="400000"/>
                  </a:ln>
                  <a:effectLst/>
                </pic:spPr>
              </pic:pic>
            </a:graphicData>
          </a:graphic>
        </wp:inline>
      </w:drawing>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 w:val="‘“(〔[{〈《「『【⦅〘〖«〝︵︷︹︻︽︿﹁﹃﹇﹙﹛﹝｢"/>
  <w:noLineBreaksBefore w:lang="" w:val="’”)〕]}〉"/>
  <w:footnotePr>
    <w:numFmt w:val="decimal"/>
    <w:numStart w:val="1"/>
    <w:numRestart w:val="continuous"/>
    <w:footnote w:id="-1"/>
    <w:footnote w:id="0"/>
    <w:footnote w:id="-2"/>
  </w:footnotePr>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Üstbilgi">
    <w:name w:val="Üstbilgi"/>
    <w:next w:val="Üstbilgi"/>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TOC 1">
    <w:name w:val="TOC 1"/>
    <w:next w:val="TOC 1"/>
    <w:pPr>
      <w:keepNext w:val="0"/>
      <w:keepLines w:val="0"/>
      <w:pageBreakBefore w:val="0"/>
      <w:widowControl w:val="1"/>
      <w:shd w:val="clear" w:color="auto" w:fill="auto"/>
      <w:tabs>
        <w:tab w:val="right" w:pos="8928"/>
      </w:tabs>
      <w:suppressAutoHyphens w:val="0"/>
      <w:bidi w:val="0"/>
      <w:spacing w:before="0" w:after="12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8"/>
      <w:szCs w:val="28"/>
      <w:u w:val="none"/>
      <w:vertAlign w:val="baseline"/>
    </w:rPr>
  </w:style>
  <w:style w:type="paragraph" w:styleId="Başlık">
    <w:name w:val="Başlık"/>
    <w:next w:val="Normal"/>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w:cs="Helvetica" w:hAnsi="Helvetica" w:eastAsia="Helvetica"/>
      <w:b w:val="1"/>
      <w:bCs w:val="1"/>
      <w:i w:val="0"/>
      <w:iCs w:val="0"/>
      <w:caps w:val="0"/>
      <w:smallCaps w:val="0"/>
      <w:strike w:val="0"/>
      <w:dstrike w:val="0"/>
      <w:outline w:val="0"/>
      <w:color w:val="000000"/>
      <w:spacing w:val="0"/>
      <w:kern w:val="0"/>
      <w:position w:val="0"/>
      <w:sz w:val="60"/>
      <w:szCs w:val="60"/>
      <w:u w:val="none"/>
      <w:vertAlign w:val="baseline"/>
    </w:rPr>
  </w:style>
  <w:style w:type="paragraph" w:styleId="Dipnot">
    <w:name w:val="Dipnot"/>
    <w:next w:val="Dipno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_rels/footnotes.xml.rels><?xml version="1.0" encoding="UTF-8" standalone="yes"?><Relationships xmlns="http://schemas.openxmlformats.org/package/2006/relationships"><Relationship Id="rId1" Type="http://schemas.openxmlformats.org/officeDocument/2006/relationships/hyperlink" Target="http://www.kesk.org.tr/" TargetMode="External"/><Relationship Id="rId2" Type="http://schemas.openxmlformats.org/officeDocument/2006/relationships/hyperlink" Target="https://m.bianet.org/bianet/kadin/188815-erkekler-temmuz-da-20-kadin-oldurdu" TargetMode="External"/><Relationship Id="rId3" Type="http://schemas.openxmlformats.org/officeDocument/2006/relationships/hyperlink" Target="http://www.ihop.org.tr" TargetMode="External"/></Relationships>

</file>

<file path=word/_rels/header1.xml.rels><?xml version="1.0" encoding="UTF-8" standalone="yes"?><Relationships xmlns="http://schemas.openxmlformats.org/package/2006/relationships"><Relationship Id="rId1" Type="http://schemas.openxmlformats.org/officeDocument/2006/relationships/image" Target="media/image1.jpeg"/></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4958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